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C4" w:rsidRDefault="008671C4">
      <w:pPr>
        <w:pStyle w:val="BodyText"/>
        <w:rPr>
          <w:sz w:val="20"/>
        </w:rPr>
      </w:pPr>
    </w:p>
    <w:p w:rsidR="008671C4" w:rsidRDefault="008671C4">
      <w:pPr>
        <w:pStyle w:val="BodyText"/>
        <w:spacing w:before="8"/>
        <w:rPr>
          <w:b/>
          <w:sz w:val="28"/>
        </w:rPr>
      </w:pPr>
      <w:bookmarkStart w:id="0" w:name="Tekst-konkursa-START-UP"/>
      <w:bookmarkEnd w:id="0"/>
    </w:p>
    <w:p w:rsidR="008671C4" w:rsidRDefault="00E508AA">
      <w:pPr>
        <w:spacing w:before="28"/>
        <w:ind w:left="773" w:right="1094"/>
        <w:jc w:val="center"/>
        <w:rPr>
          <w:rFonts w:ascii="Calibri" w:hAnsi="Calibri"/>
          <w:b/>
          <w:sz w:val="36"/>
        </w:rPr>
      </w:pPr>
      <w:bookmarkStart w:id="1" w:name="Dokumentacija-START-UP-korigovana"/>
      <w:bookmarkEnd w:id="1"/>
      <w:r>
        <w:rPr>
          <w:rFonts w:ascii="Calibri" w:hAnsi="Calibri"/>
          <w:b/>
          <w:sz w:val="36"/>
        </w:rPr>
        <w:t>НЕОПХОДНА ДОКУМЕНТАЦИЈА АПЛИКАНАТА</w:t>
      </w:r>
    </w:p>
    <w:p w:rsidR="008671C4" w:rsidRDefault="008671C4">
      <w:pPr>
        <w:pStyle w:val="BodyText"/>
        <w:spacing w:before="11"/>
        <w:rPr>
          <w:rFonts w:ascii="Calibri"/>
          <w:b/>
          <w:sz w:val="35"/>
        </w:rPr>
      </w:pPr>
    </w:p>
    <w:p w:rsidR="008671C4" w:rsidRDefault="00E508AA">
      <w:pPr>
        <w:spacing w:line="341" w:lineRule="exact"/>
        <w:ind w:left="773" w:right="1097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221F1F"/>
          <w:sz w:val="28"/>
        </w:rPr>
        <w:t>ФИЗИЧКА ЛИЦА</w:t>
      </w:r>
    </w:p>
    <w:p w:rsidR="00C501A6" w:rsidRPr="00C501A6" w:rsidRDefault="00E508AA" w:rsidP="00C501A6">
      <w:pPr>
        <w:spacing w:line="292" w:lineRule="exact"/>
        <w:ind w:left="773" w:right="641"/>
        <w:jc w:val="center"/>
        <w:rPr>
          <w:rFonts w:ascii="Calibri" w:hAnsi="Calibri"/>
          <w:sz w:val="24"/>
        </w:rPr>
      </w:pPr>
      <w:r>
        <w:rPr>
          <w:rFonts w:ascii="Calibri" w:hAnsi="Calibri"/>
        </w:rPr>
        <w:t xml:space="preserve">- </w:t>
      </w:r>
      <w:r w:rsidR="00C501A6">
        <w:rPr>
          <w:rFonts w:asciiTheme="minorHAnsi" w:eastAsia="Calibri" w:hAnsiTheme="minorHAnsi" w:cs="Calibri"/>
          <w:b/>
          <w:bCs/>
          <w:sz w:val="24"/>
          <w:szCs w:val="24"/>
          <w:lang w:val="sr-Latn-RS"/>
        </w:rPr>
        <w:t>„</w:t>
      </w:r>
      <w:r w:rsidR="00C501A6">
        <w:rPr>
          <w:rFonts w:asciiTheme="minorHAnsi" w:eastAsia="Calibri" w:hAnsiTheme="minorHAnsi" w:cs="Calibri"/>
          <w:b/>
          <w:bCs/>
          <w:sz w:val="24"/>
          <w:szCs w:val="24"/>
          <w:lang w:val="sr-Cyrl-RS"/>
        </w:rPr>
        <w:t>START UP</w:t>
      </w:r>
      <w:r w:rsidR="00C501A6">
        <w:rPr>
          <w:rFonts w:asciiTheme="minorHAnsi" w:eastAsia="Calibri" w:hAnsiTheme="minorHAnsi" w:cs="Calibri"/>
          <w:b/>
          <w:bCs/>
          <w:sz w:val="24"/>
          <w:szCs w:val="24"/>
          <w:lang w:val="sr-Latn-RS"/>
        </w:rPr>
        <w:t>“</w:t>
      </w:r>
      <w:r w:rsidR="00C501A6">
        <w:rPr>
          <w:rFonts w:asciiTheme="minorHAnsi" w:eastAsia="Calibri" w:hAnsiTheme="minorHAnsi" w:cs="Calibri"/>
          <w:b/>
          <w:bCs/>
          <w:sz w:val="24"/>
          <w:szCs w:val="24"/>
          <w:lang w:val="sr-Cyrl-RS"/>
        </w:rPr>
        <w:t xml:space="preserve"> ПРОГРАМИ</w:t>
      </w:r>
      <w:r w:rsidR="00C501A6">
        <w:rPr>
          <w:rFonts w:asciiTheme="minorHAnsi" w:eastAsia="Calibri" w:hAnsiTheme="minorHAnsi" w:cs="Calibri"/>
          <w:b/>
          <w:bCs/>
          <w:sz w:val="24"/>
          <w:szCs w:val="24"/>
          <w:lang w:val="sr-Latn-RS"/>
        </w:rPr>
        <w:t xml:space="preserve"> </w:t>
      </w:r>
      <w:r w:rsidR="00C501A6">
        <w:rPr>
          <w:rFonts w:asciiTheme="minorHAnsi" w:eastAsia="Calibri" w:hAnsiTheme="minorHAnsi" w:cs="Calibri"/>
          <w:b/>
          <w:bCs/>
          <w:sz w:val="24"/>
          <w:szCs w:val="24"/>
          <w:lang w:val="sr-Cyrl-RS"/>
        </w:rPr>
        <w:t>РАДНО НЕАКТИВНИХ ЖЕНА И ДРУГИХ ЛИЦА СА</w:t>
      </w:r>
      <w:r w:rsidR="00C501A6">
        <w:rPr>
          <w:rFonts w:asciiTheme="minorHAnsi" w:eastAsia="Calibri" w:hAnsiTheme="minorHAnsi" w:cs="Calibri"/>
          <w:b/>
          <w:bCs/>
          <w:sz w:val="24"/>
          <w:szCs w:val="24"/>
          <w:lang w:val="sr-Latn-RS"/>
        </w:rPr>
        <w:t xml:space="preserve"> </w:t>
      </w:r>
      <w:r w:rsidR="00C501A6">
        <w:rPr>
          <w:rFonts w:asciiTheme="minorHAnsi" w:eastAsia="Calibri" w:hAnsiTheme="minorHAnsi" w:cs="Calibri"/>
          <w:b/>
          <w:bCs/>
          <w:sz w:val="24"/>
          <w:szCs w:val="24"/>
          <w:lang w:val="sr-Cyrl-RS"/>
        </w:rPr>
        <w:t>ТЕРИТОРИЈЕ АП ВОЈВОДИНЕ</w:t>
      </w:r>
      <w:r w:rsidR="00C501A6">
        <w:rPr>
          <w:rFonts w:asciiTheme="minorHAnsi" w:eastAsia="Calibri" w:hAnsiTheme="minorHAnsi" w:cs="Calibri"/>
          <w:b/>
          <w:bCs/>
          <w:sz w:val="24"/>
          <w:szCs w:val="24"/>
          <w:lang w:val="sr-Cyrl-RS"/>
        </w:rPr>
        <w:t xml:space="preserve"> </w:t>
      </w:r>
      <w:r w:rsidR="00C501A6">
        <w:rPr>
          <w:rFonts w:ascii="Calibri" w:hAnsi="Calibri"/>
          <w:sz w:val="24"/>
          <w:lang w:val="sr-Cyrl-RS"/>
        </w:rPr>
        <w:t>-</w:t>
      </w:r>
      <w:r w:rsidR="00C501A6">
        <w:rPr>
          <w:rFonts w:asciiTheme="minorHAnsi" w:eastAsia="Calibri" w:hAnsiTheme="minorHAnsi" w:cs="Calibri"/>
          <w:b/>
          <w:bCs/>
          <w:sz w:val="24"/>
          <w:szCs w:val="24"/>
          <w:lang w:val="sr-Cyrl-RS"/>
        </w:rPr>
        <w:t xml:space="preserve"> </w:t>
      </w:r>
    </w:p>
    <w:p w:rsidR="008671C4" w:rsidRDefault="008671C4">
      <w:pPr>
        <w:pStyle w:val="BodyText"/>
        <w:rPr>
          <w:rFonts w:ascii="Calibri"/>
          <w:sz w:val="24"/>
        </w:rPr>
      </w:pPr>
    </w:p>
    <w:p w:rsidR="008671C4" w:rsidRDefault="008671C4">
      <w:pPr>
        <w:pStyle w:val="BodyText"/>
        <w:spacing w:before="11"/>
        <w:rPr>
          <w:rFonts w:ascii="Calibri"/>
          <w:sz w:val="23"/>
        </w:rPr>
      </w:pPr>
    </w:p>
    <w:p w:rsidR="008671C4" w:rsidRPr="000008DA" w:rsidRDefault="005C71A7">
      <w:pPr>
        <w:pStyle w:val="ListParagraph"/>
        <w:numPr>
          <w:ilvl w:val="1"/>
          <w:numId w:val="3"/>
        </w:numPr>
        <w:tabs>
          <w:tab w:val="left" w:pos="1115"/>
          <w:tab w:val="left" w:pos="1116"/>
        </w:tabs>
        <w:spacing w:line="242" w:lineRule="exact"/>
        <w:ind w:left="1116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88900</wp:posOffset>
                </wp:positionV>
                <wp:extent cx="39370" cy="762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8.8pt;margin-top:7pt;width:3.1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E508AA">
        <w:rPr>
          <w:rFonts w:ascii="Calibri" w:hAnsi="Calibri"/>
          <w:b/>
          <w:sz w:val="20"/>
        </w:rPr>
        <w:t xml:space="preserve">Пријавa </w:t>
      </w:r>
      <w:r w:rsidR="00E508AA">
        <w:rPr>
          <w:rFonts w:ascii="Calibri" w:hAnsi="Calibri"/>
          <w:sz w:val="20"/>
        </w:rPr>
        <w:t>на Конкурс Фонда за одобравање</w:t>
      </w:r>
      <w:r w:rsidR="00E508AA">
        <w:rPr>
          <w:rFonts w:ascii="Calibri" w:hAnsi="Calibri"/>
          <w:spacing w:val="16"/>
          <w:sz w:val="20"/>
        </w:rPr>
        <w:t xml:space="preserve"> </w:t>
      </w:r>
      <w:r w:rsidR="00E508AA">
        <w:rPr>
          <w:rFonts w:ascii="Calibri" w:hAnsi="Calibri"/>
          <w:sz w:val="20"/>
        </w:rPr>
        <w:t>гаранције;</w:t>
      </w:r>
    </w:p>
    <w:p w:rsidR="000008DA" w:rsidRPr="000008DA" w:rsidRDefault="000008DA" w:rsidP="000008DA">
      <w:pPr>
        <w:pStyle w:val="ListParagraph"/>
        <w:numPr>
          <w:ilvl w:val="1"/>
          <w:numId w:val="3"/>
        </w:numPr>
        <w:tabs>
          <w:tab w:val="left" w:pos="1115"/>
          <w:tab w:val="left" w:pos="1116"/>
        </w:tabs>
        <w:spacing w:line="235" w:lineRule="exact"/>
        <w:ind w:hanging="361"/>
        <w:rPr>
          <w:rFonts w:ascii="Calibri" w:hAnsi="Calibri"/>
          <w:sz w:val="20"/>
        </w:rPr>
      </w:pPr>
      <w:r>
        <w:rPr>
          <w:rFonts w:ascii="Calibri" w:hAnsi="Calibri"/>
          <w:color w:val="221F1F"/>
          <w:sz w:val="20"/>
        </w:rPr>
        <w:t xml:space="preserve">Потписана и оверена </w:t>
      </w:r>
      <w:r>
        <w:rPr>
          <w:rFonts w:ascii="Calibri" w:hAnsi="Calibri"/>
          <w:b/>
          <w:color w:val="221F1F"/>
          <w:sz w:val="20"/>
        </w:rPr>
        <w:t>сагласност за повлачење извештаја Кредитног</w:t>
      </w:r>
      <w:r>
        <w:rPr>
          <w:rFonts w:ascii="Calibri" w:hAnsi="Calibri"/>
          <w:b/>
          <w:color w:val="221F1F"/>
          <w:spacing w:val="3"/>
          <w:sz w:val="20"/>
        </w:rPr>
        <w:t xml:space="preserve"> </w:t>
      </w:r>
      <w:r>
        <w:rPr>
          <w:rFonts w:ascii="Calibri" w:hAnsi="Calibri"/>
          <w:b/>
          <w:color w:val="221F1F"/>
          <w:sz w:val="20"/>
        </w:rPr>
        <w:t>бироа</w:t>
      </w:r>
      <w:r>
        <w:rPr>
          <w:rFonts w:ascii="Calibri" w:hAnsi="Calibri"/>
          <w:sz w:val="20"/>
          <w:lang w:val="sr-Cyrl-RS"/>
        </w:rPr>
        <w:t>;</w:t>
      </w:r>
    </w:p>
    <w:p w:rsidR="008671C4" w:rsidRDefault="00E508AA">
      <w:pPr>
        <w:pStyle w:val="ListParagraph"/>
        <w:numPr>
          <w:ilvl w:val="1"/>
          <w:numId w:val="3"/>
        </w:numPr>
        <w:tabs>
          <w:tab w:val="left" w:pos="1115"/>
          <w:tab w:val="left" w:pos="1116"/>
        </w:tabs>
        <w:spacing w:line="240" w:lineRule="exac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Пословни план </w:t>
      </w:r>
      <w:r>
        <w:rPr>
          <w:rFonts w:ascii="Calibri" w:hAnsi="Calibri"/>
          <w:sz w:val="20"/>
        </w:rPr>
        <w:t>урађен по методологији Гаранцијског фонда АП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Војводине;</w:t>
      </w:r>
    </w:p>
    <w:p w:rsidR="008671C4" w:rsidRDefault="00E508AA">
      <w:pPr>
        <w:pStyle w:val="ListParagraph"/>
        <w:numPr>
          <w:ilvl w:val="1"/>
          <w:numId w:val="3"/>
        </w:numPr>
        <w:tabs>
          <w:tab w:val="left" w:pos="1115"/>
          <w:tab w:val="left" w:pos="1116"/>
        </w:tabs>
        <w:spacing w:line="242" w:lineRule="exact"/>
        <w:ind w:hanging="361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Предрачун</w:t>
      </w:r>
      <w:r w:rsidR="000008DA">
        <w:rPr>
          <w:rFonts w:ascii="Calibri" w:hAnsi="Calibri"/>
          <w:sz w:val="20"/>
        </w:rPr>
        <w:t>/</w:t>
      </w:r>
      <w:r w:rsidR="000008DA" w:rsidRPr="000008DA">
        <w:rPr>
          <w:rFonts w:ascii="Calibri" w:hAnsi="Calibri"/>
          <w:b/>
          <w:sz w:val="20"/>
          <w:lang w:val="sr-Cyrl-RS"/>
        </w:rPr>
        <w:t>Предуговор</w:t>
      </w:r>
      <w:r>
        <w:rPr>
          <w:rFonts w:ascii="Calibri" w:hAnsi="Calibri"/>
          <w:sz w:val="20"/>
        </w:rPr>
        <w:t xml:space="preserve"> предмета креди</w:t>
      </w:r>
      <w:r w:rsidR="000008DA">
        <w:rPr>
          <w:rFonts w:ascii="Calibri" w:hAnsi="Calibri"/>
          <w:sz w:val="20"/>
        </w:rPr>
        <w:t>тирања</w:t>
      </w:r>
      <w:r>
        <w:rPr>
          <w:rFonts w:ascii="Calibri" w:hAnsi="Calibri"/>
          <w:sz w:val="20"/>
        </w:rPr>
        <w:t>;</w:t>
      </w:r>
    </w:p>
    <w:p w:rsidR="008671C4" w:rsidRDefault="00E508AA">
      <w:pPr>
        <w:pStyle w:val="ListParagraph"/>
        <w:numPr>
          <w:ilvl w:val="1"/>
          <w:numId w:val="3"/>
        </w:numPr>
        <w:tabs>
          <w:tab w:val="left" w:pos="1115"/>
          <w:tab w:val="left" w:pos="1116"/>
        </w:tabs>
        <w:spacing w:before="15" w:line="228" w:lineRule="auto"/>
        <w:ind w:right="1135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Извод из евиденције о незапосленим лицима </w:t>
      </w:r>
      <w:r>
        <w:rPr>
          <w:rFonts w:ascii="Calibri" w:hAnsi="Calibri"/>
          <w:sz w:val="20"/>
        </w:rPr>
        <w:t>Националне службе за запошљавање (не старије од 30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дана);</w:t>
      </w:r>
    </w:p>
    <w:p w:rsidR="008671C4" w:rsidRDefault="00E508AA">
      <w:pPr>
        <w:pStyle w:val="ListParagraph"/>
        <w:numPr>
          <w:ilvl w:val="1"/>
          <w:numId w:val="3"/>
        </w:numPr>
        <w:tabs>
          <w:tab w:val="left" w:pos="1115"/>
          <w:tab w:val="left" w:pos="1116"/>
        </w:tabs>
        <w:spacing w:before="14" w:line="230" w:lineRule="auto"/>
        <w:ind w:right="637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Фотокопија личне/их карте/</w:t>
      </w:r>
      <w:r>
        <w:rPr>
          <w:rFonts w:ascii="Calibri" w:hAnsi="Calibri"/>
          <w:sz w:val="20"/>
        </w:rPr>
        <w:t>и власника и лица овлашћених за заступање (или штампани подаци са читача електронске личне карте);</w:t>
      </w:r>
    </w:p>
    <w:p w:rsidR="008671C4" w:rsidRDefault="00E508AA">
      <w:pPr>
        <w:pStyle w:val="ListParagraph"/>
        <w:numPr>
          <w:ilvl w:val="1"/>
          <w:numId w:val="3"/>
        </w:numPr>
        <w:tabs>
          <w:tab w:val="left" w:pos="1115"/>
          <w:tab w:val="left" w:pos="1116"/>
        </w:tabs>
        <w:spacing w:line="231" w:lineRule="exact"/>
        <w:ind w:hanging="361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 xml:space="preserve">Последња три рачуна ЕПСа </w:t>
      </w:r>
      <w:r>
        <w:rPr>
          <w:rFonts w:ascii="Calibri" w:hAnsi="Calibri"/>
          <w:color w:val="221F1F"/>
          <w:sz w:val="20"/>
        </w:rPr>
        <w:t>и доказ о измирењу</w:t>
      </w:r>
      <w:r>
        <w:rPr>
          <w:rFonts w:ascii="Calibri" w:hAnsi="Calibri"/>
          <w:color w:val="221F1F"/>
          <w:spacing w:val="16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истих;</w:t>
      </w:r>
    </w:p>
    <w:p w:rsidR="008671C4" w:rsidRPr="00C501A6" w:rsidRDefault="00E508AA" w:rsidP="00C501A6">
      <w:pPr>
        <w:pStyle w:val="ListParagraph"/>
        <w:numPr>
          <w:ilvl w:val="1"/>
          <w:numId w:val="3"/>
        </w:numPr>
        <w:tabs>
          <w:tab w:val="left" w:pos="1115"/>
          <w:tab w:val="left" w:pos="1116"/>
        </w:tabs>
        <w:spacing w:line="234" w:lineRule="exact"/>
        <w:ind w:hanging="361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 xml:space="preserve">Потврда Пореске управе </w:t>
      </w:r>
      <w:r>
        <w:rPr>
          <w:rFonts w:ascii="Calibri" w:hAnsi="Calibri"/>
          <w:color w:val="221F1F"/>
          <w:sz w:val="20"/>
        </w:rPr>
        <w:t>о измиреним обавезама по основу пореза и других јавних</w:t>
      </w:r>
      <w:r>
        <w:rPr>
          <w:rFonts w:ascii="Calibri" w:hAnsi="Calibri"/>
          <w:color w:val="221F1F"/>
          <w:spacing w:val="5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прихода;</w:t>
      </w:r>
    </w:p>
    <w:p w:rsidR="008671C4" w:rsidRDefault="00E508AA">
      <w:pPr>
        <w:pStyle w:val="ListParagraph"/>
        <w:numPr>
          <w:ilvl w:val="1"/>
          <w:numId w:val="3"/>
        </w:numPr>
        <w:tabs>
          <w:tab w:val="left" w:pos="1115"/>
          <w:tab w:val="left" w:pos="1116"/>
        </w:tabs>
        <w:spacing w:line="235" w:lineRule="auto"/>
        <w:ind w:right="637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Фотокопије личних карата </w:t>
      </w:r>
      <w:r>
        <w:rPr>
          <w:rFonts w:ascii="Calibri" w:hAnsi="Calibri"/>
          <w:sz w:val="20"/>
        </w:rPr>
        <w:t>подносиоца Захтева и чланова домаћинства (обе стране) или чиповани изводи личне</w:t>
      </w:r>
      <w:r>
        <w:rPr>
          <w:rFonts w:ascii="Calibri" w:hAnsi="Calibri"/>
          <w:spacing w:val="-20"/>
          <w:sz w:val="20"/>
        </w:rPr>
        <w:t xml:space="preserve"> </w:t>
      </w:r>
      <w:r>
        <w:rPr>
          <w:rFonts w:ascii="Calibri" w:hAnsi="Calibri"/>
          <w:sz w:val="20"/>
        </w:rPr>
        <w:t>карте;</w:t>
      </w:r>
    </w:p>
    <w:p w:rsidR="008671C4" w:rsidRDefault="00E508AA">
      <w:pPr>
        <w:pStyle w:val="ListParagraph"/>
        <w:numPr>
          <w:ilvl w:val="1"/>
          <w:numId w:val="3"/>
        </w:numPr>
        <w:tabs>
          <w:tab w:val="left" w:pos="1115"/>
          <w:tab w:val="left" w:pos="1116"/>
        </w:tabs>
        <w:spacing w:line="239" w:lineRule="exact"/>
        <w:ind w:hanging="361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Потврда о приходима </w:t>
      </w:r>
      <w:r>
        <w:rPr>
          <w:rFonts w:ascii="Calibri" w:hAnsi="Calibri"/>
          <w:sz w:val="20"/>
        </w:rPr>
        <w:t>чланова породичног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домаћинства;</w:t>
      </w:r>
    </w:p>
    <w:p w:rsidR="008671C4" w:rsidRDefault="008671C4">
      <w:pPr>
        <w:pStyle w:val="BodyText"/>
        <w:rPr>
          <w:rFonts w:ascii="Calibri"/>
          <w:sz w:val="20"/>
        </w:rPr>
      </w:pPr>
    </w:p>
    <w:p w:rsidR="008671C4" w:rsidRDefault="008671C4">
      <w:pPr>
        <w:pStyle w:val="BodyText"/>
        <w:rPr>
          <w:rFonts w:ascii="Calibri"/>
          <w:sz w:val="20"/>
        </w:rPr>
      </w:pPr>
    </w:p>
    <w:p w:rsidR="00C13FC2" w:rsidRDefault="00C13FC2" w:rsidP="00C13FC2">
      <w:pPr>
        <w:spacing w:before="1"/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:rsidR="008671C4" w:rsidRDefault="008671C4">
      <w:pPr>
        <w:pStyle w:val="BodyText"/>
        <w:rPr>
          <w:rFonts w:ascii="Calibri"/>
          <w:sz w:val="20"/>
        </w:rPr>
      </w:pPr>
    </w:p>
    <w:p w:rsidR="008671C4" w:rsidRDefault="00E508AA">
      <w:pPr>
        <w:pStyle w:val="Heading2"/>
        <w:spacing w:before="166"/>
        <w:ind w:right="1094"/>
      </w:pPr>
      <w:bookmarkStart w:id="2" w:name="ПРИВРЕДНА_ДРУШТВА,_ПРЕДУЗЕТНИЦИ_И_ЗЕМЉОР"/>
      <w:bookmarkEnd w:id="2"/>
      <w:r>
        <w:rPr>
          <w:color w:val="221F1F"/>
        </w:rPr>
        <w:t>ПРИВРЕДНА ДРУШТВА, ПРЕДУЗЕТНИЦИ И ЗЕМЉОРАДНИЧКЕ ЗАДРУГЕ</w:t>
      </w:r>
    </w:p>
    <w:p w:rsidR="008671C4" w:rsidRDefault="008671C4">
      <w:pPr>
        <w:pStyle w:val="BodyText"/>
        <w:spacing w:before="10"/>
        <w:rPr>
          <w:rFonts w:ascii="Calibri"/>
          <w:b/>
          <w:sz w:val="23"/>
        </w:rPr>
      </w:pPr>
    </w:p>
    <w:p w:rsidR="008671C4" w:rsidRDefault="00E508AA">
      <w:pPr>
        <w:pStyle w:val="Heading3"/>
        <w:spacing w:before="1"/>
        <w:rPr>
          <w:rFonts w:ascii="Calibri" w:hAnsi="Calibri"/>
        </w:rPr>
      </w:pPr>
      <w:r>
        <w:rPr>
          <w:rFonts w:ascii="Calibri" w:hAnsi="Calibri"/>
          <w:color w:val="221F1F"/>
        </w:rPr>
        <w:t>А) СТАТУСНА</w:t>
      </w:r>
      <w:r>
        <w:rPr>
          <w:rFonts w:ascii="Calibri" w:hAnsi="Calibri"/>
          <w:color w:val="221F1F"/>
          <w:spacing w:val="51"/>
        </w:rPr>
        <w:t xml:space="preserve"> </w:t>
      </w:r>
      <w:r>
        <w:rPr>
          <w:rFonts w:ascii="Calibri" w:hAnsi="Calibri"/>
          <w:color w:val="221F1F"/>
        </w:rPr>
        <w:t>ДОКУМЕНТАЦИЈА</w:t>
      </w:r>
    </w:p>
    <w:p w:rsidR="008671C4" w:rsidRDefault="008671C4">
      <w:pPr>
        <w:pStyle w:val="BodyText"/>
        <w:spacing w:before="3"/>
        <w:rPr>
          <w:rFonts w:ascii="Calibri"/>
          <w:b/>
          <w:sz w:val="27"/>
        </w:rPr>
      </w:pPr>
    </w:p>
    <w:p w:rsidR="008671C4" w:rsidRDefault="00E508AA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ind w:left="868" w:hanging="361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>Фотокопија акта о оснивању и</w:t>
      </w:r>
      <w:r>
        <w:rPr>
          <w:rFonts w:ascii="Calibri" w:hAnsi="Calibri"/>
          <w:b/>
          <w:color w:val="221F1F"/>
          <w:spacing w:val="1"/>
          <w:sz w:val="20"/>
        </w:rPr>
        <w:t xml:space="preserve"> </w:t>
      </w:r>
      <w:r>
        <w:rPr>
          <w:rFonts w:ascii="Calibri" w:hAnsi="Calibri"/>
          <w:b/>
          <w:color w:val="221F1F"/>
          <w:spacing w:val="2"/>
          <w:sz w:val="20"/>
        </w:rPr>
        <w:t>Статута</w:t>
      </w:r>
      <w:r>
        <w:rPr>
          <w:rFonts w:ascii="Calibri" w:hAnsi="Calibri"/>
          <w:color w:val="221F1F"/>
          <w:spacing w:val="2"/>
          <w:sz w:val="20"/>
        </w:rPr>
        <w:t>;</w:t>
      </w:r>
    </w:p>
    <w:p w:rsidR="008671C4" w:rsidRDefault="00E508AA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37"/>
        <w:ind w:left="868" w:hanging="361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 xml:space="preserve">Фотокопија Решења о регистрацији </w:t>
      </w:r>
      <w:r>
        <w:rPr>
          <w:rFonts w:ascii="Calibri" w:hAnsi="Calibri"/>
          <w:color w:val="221F1F"/>
          <w:sz w:val="20"/>
        </w:rPr>
        <w:t>привредног субјеката, Агенције за привредне</w:t>
      </w:r>
      <w:r>
        <w:rPr>
          <w:rFonts w:ascii="Calibri" w:hAnsi="Calibri"/>
          <w:color w:val="221F1F"/>
          <w:spacing w:val="7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регистре;</w:t>
      </w:r>
    </w:p>
    <w:p w:rsidR="008671C4" w:rsidRDefault="00E508AA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37" w:line="271" w:lineRule="auto"/>
        <w:ind w:right="831" w:hanging="361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 xml:space="preserve">Оверен потпис лица овлашћених за заступање </w:t>
      </w:r>
      <w:r>
        <w:rPr>
          <w:rFonts w:ascii="Calibri" w:hAnsi="Calibri"/>
          <w:color w:val="221F1F"/>
          <w:sz w:val="20"/>
        </w:rPr>
        <w:t>(ОП образац) и фотокопија Одлуке о именовању  лица овлашћених за</w:t>
      </w:r>
      <w:r>
        <w:rPr>
          <w:rFonts w:ascii="Calibri" w:hAnsi="Calibri"/>
          <w:color w:val="221F1F"/>
          <w:spacing w:val="-18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заступање;</w:t>
      </w:r>
    </w:p>
    <w:p w:rsidR="008671C4" w:rsidRDefault="00E508AA">
      <w:pPr>
        <w:pStyle w:val="ListParagraph"/>
        <w:numPr>
          <w:ilvl w:val="0"/>
          <w:numId w:val="2"/>
        </w:numPr>
        <w:tabs>
          <w:tab w:val="left" w:pos="869"/>
          <w:tab w:val="left" w:pos="870"/>
        </w:tabs>
        <w:spacing w:before="2" w:line="273" w:lineRule="auto"/>
        <w:ind w:left="868" w:right="829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 xml:space="preserve">Фотокопија картона депонованих потписа текућих рачуна банака </w:t>
      </w:r>
      <w:r>
        <w:rPr>
          <w:rFonts w:ascii="Calibri" w:hAnsi="Calibri"/>
          <w:color w:val="221F1F"/>
          <w:sz w:val="20"/>
        </w:rPr>
        <w:t>(за банке код којих има отворене текуће</w:t>
      </w:r>
      <w:r>
        <w:rPr>
          <w:rFonts w:ascii="Calibri" w:hAnsi="Calibri"/>
          <w:color w:val="221F1F"/>
          <w:spacing w:val="31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рачуне);</w:t>
      </w:r>
    </w:p>
    <w:p w:rsidR="008671C4" w:rsidRDefault="00E508AA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ind w:left="868" w:right="830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 xml:space="preserve">Фотокопија Извода из пореске евиденције са пореским бројем </w:t>
      </w:r>
      <w:r>
        <w:rPr>
          <w:rFonts w:ascii="Calibri" w:hAnsi="Calibri"/>
          <w:color w:val="221F1F"/>
          <w:spacing w:val="-3"/>
          <w:sz w:val="20"/>
        </w:rPr>
        <w:t xml:space="preserve">(ПИБ), </w:t>
      </w:r>
      <w:r>
        <w:rPr>
          <w:rFonts w:ascii="Calibri" w:hAnsi="Calibri"/>
          <w:color w:val="221F1F"/>
          <w:sz w:val="20"/>
        </w:rPr>
        <w:t>уколико ПИБ није садржан у Решењу o регистрацији привредног субјеката, Агенције за привредне</w:t>
      </w:r>
      <w:r>
        <w:rPr>
          <w:rFonts w:ascii="Calibri" w:hAnsi="Calibri"/>
          <w:color w:val="221F1F"/>
          <w:spacing w:val="9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регистре;</w:t>
      </w:r>
    </w:p>
    <w:p w:rsidR="008671C4" w:rsidRDefault="00E508AA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36"/>
        <w:ind w:left="868" w:hanging="361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>Фотокопија Одлуке о разврставању предузећа по</w:t>
      </w:r>
      <w:r>
        <w:rPr>
          <w:rFonts w:ascii="Calibri" w:hAnsi="Calibri"/>
          <w:b/>
          <w:color w:val="221F1F"/>
          <w:spacing w:val="6"/>
          <w:sz w:val="20"/>
        </w:rPr>
        <w:t xml:space="preserve"> </w:t>
      </w:r>
      <w:r>
        <w:rPr>
          <w:rFonts w:ascii="Calibri" w:hAnsi="Calibri"/>
          <w:b/>
          <w:color w:val="221F1F"/>
          <w:sz w:val="20"/>
        </w:rPr>
        <w:t>величини</w:t>
      </w:r>
      <w:r>
        <w:rPr>
          <w:rFonts w:ascii="Calibri" w:hAnsi="Calibri"/>
          <w:color w:val="221F1F"/>
          <w:sz w:val="20"/>
        </w:rPr>
        <w:t>;</w:t>
      </w:r>
    </w:p>
    <w:p w:rsidR="008671C4" w:rsidRPr="000008DA" w:rsidRDefault="00E508AA" w:rsidP="000008DA">
      <w:pPr>
        <w:pStyle w:val="ListParagraph"/>
        <w:numPr>
          <w:ilvl w:val="0"/>
          <w:numId w:val="2"/>
        </w:numPr>
        <w:tabs>
          <w:tab w:val="left" w:pos="867"/>
          <w:tab w:val="left" w:pos="868"/>
        </w:tabs>
        <w:spacing w:before="36"/>
        <w:ind w:left="867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>Фотокопија извода из Регистра пољопривредних газдинства</w:t>
      </w:r>
      <w:r>
        <w:rPr>
          <w:rFonts w:ascii="Calibri" w:hAnsi="Calibri"/>
          <w:color w:val="221F1F"/>
          <w:sz w:val="20"/>
        </w:rPr>
        <w:t>(уколико је регистровано</w:t>
      </w:r>
      <w:r>
        <w:rPr>
          <w:rFonts w:ascii="Calibri" w:hAnsi="Calibri"/>
          <w:color w:val="221F1F"/>
          <w:spacing w:val="12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газдинство);</w:t>
      </w:r>
    </w:p>
    <w:p w:rsidR="000008DA" w:rsidRPr="000008DA" w:rsidRDefault="000008DA" w:rsidP="000008DA">
      <w:pPr>
        <w:pStyle w:val="ListParagraph"/>
        <w:numPr>
          <w:ilvl w:val="1"/>
          <w:numId w:val="7"/>
        </w:numPr>
        <w:tabs>
          <w:tab w:val="left" w:pos="868"/>
          <w:tab w:val="left" w:pos="869"/>
        </w:tabs>
        <w:spacing w:before="70"/>
        <w:ind w:hanging="361"/>
        <w:rPr>
          <w:rFonts w:asciiTheme="minorHAnsi" w:hAnsiTheme="minorHAnsi"/>
          <w:color w:val="221F1F"/>
          <w:sz w:val="20"/>
        </w:rPr>
      </w:pPr>
      <w:r w:rsidRPr="000008DA">
        <w:rPr>
          <w:rFonts w:asciiTheme="minorHAnsi" w:hAnsiTheme="minorHAnsi"/>
          <w:b/>
          <w:color w:val="221F1F"/>
          <w:sz w:val="20"/>
        </w:rPr>
        <w:t>Изјава о пoвезаним лицима</w:t>
      </w:r>
      <w:r w:rsidRPr="000008DA">
        <w:rPr>
          <w:rFonts w:asciiTheme="minorHAnsi" w:hAnsiTheme="minorHAnsi"/>
          <w:b/>
          <w:color w:val="221F1F"/>
          <w:spacing w:val="2"/>
          <w:sz w:val="20"/>
        </w:rPr>
        <w:t xml:space="preserve"> </w:t>
      </w:r>
      <w:r w:rsidRPr="000008DA">
        <w:rPr>
          <w:rFonts w:asciiTheme="minorHAnsi" w:hAnsiTheme="minorHAnsi"/>
          <w:color w:val="221F1F"/>
          <w:sz w:val="20"/>
        </w:rPr>
        <w:t>(</w:t>
      </w:r>
      <w:hyperlink r:id="rId8" w:history="1">
        <w:r w:rsidRPr="000008DA">
          <w:rPr>
            <w:rStyle w:val="Hyperlink"/>
            <w:rFonts w:asciiTheme="minorHAnsi" w:hAnsiTheme="minorHAnsi"/>
            <w:sz w:val="20"/>
          </w:rPr>
          <w:t>www.garfond.rs</w:t>
        </w:r>
      </w:hyperlink>
      <w:r w:rsidRPr="000008DA">
        <w:rPr>
          <w:rFonts w:asciiTheme="minorHAnsi" w:hAnsiTheme="minorHAnsi"/>
          <w:color w:val="221F1F"/>
          <w:sz w:val="20"/>
        </w:rPr>
        <w:t>);</w:t>
      </w:r>
    </w:p>
    <w:p w:rsidR="000008DA" w:rsidRDefault="000008DA">
      <w:pPr>
        <w:rPr>
          <w:rFonts w:ascii="Calibri" w:hAnsi="Calibri"/>
          <w:sz w:val="20"/>
          <w:lang w:val="sr-Cyrl-RS"/>
        </w:rPr>
      </w:pPr>
    </w:p>
    <w:p w:rsidR="00C13FC2" w:rsidRDefault="00C13FC2">
      <w:pPr>
        <w:rPr>
          <w:rFonts w:ascii="Calibri" w:hAnsi="Calibri"/>
          <w:sz w:val="20"/>
          <w:lang w:val="sr-Cyrl-RS"/>
        </w:rPr>
      </w:pPr>
    </w:p>
    <w:p w:rsidR="00C13FC2" w:rsidRDefault="00C13FC2" w:rsidP="00C13FC2">
      <w:pPr>
        <w:spacing w:before="1"/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:rsidR="00C13FC2" w:rsidRPr="000008DA" w:rsidRDefault="00C13FC2">
      <w:pPr>
        <w:rPr>
          <w:rFonts w:ascii="Calibri" w:hAnsi="Calibri"/>
          <w:sz w:val="20"/>
          <w:lang w:val="sr-Cyrl-RS"/>
        </w:rPr>
        <w:sectPr w:rsidR="00C13FC2" w:rsidRPr="000008DA">
          <w:headerReference w:type="default" r:id="rId9"/>
          <w:footerReference w:type="default" r:id="rId10"/>
          <w:pgSz w:w="12240" w:h="15840"/>
          <w:pgMar w:top="1500" w:right="780" w:bottom="280" w:left="1020" w:header="0" w:footer="0" w:gutter="0"/>
          <w:cols w:space="720"/>
        </w:sectPr>
      </w:pPr>
    </w:p>
    <w:p w:rsidR="008671C4" w:rsidRDefault="008671C4">
      <w:pPr>
        <w:pStyle w:val="BodyText"/>
        <w:spacing w:before="7"/>
        <w:rPr>
          <w:rFonts w:ascii="Calibri"/>
          <w:sz w:val="17"/>
        </w:rPr>
      </w:pPr>
    </w:p>
    <w:p w:rsidR="008671C4" w:rsidRDefault="00E508AA">
      <w:pPr>
        <w:pStyle w:val="Heading2"/>
        <w:spacing w:before="44"/>
        <w:ind w:right="1096"/>
      </w:pPr>
      <w:r>
        <w:rPr>
          <w:color w:val="221F1F"/>
        </w:rPr>
        <w:t>ПРЕДУЗЕТНИЦИ (ПАУШАЛЦИ)</w:t>
      </w:r>
    </w:p>
    <w:p w:rsidR="008671C4" w:rsidRDefault="008671C4">
      <w:pPr>
        <w:pStyle w:val="BodyText"/>
        <w:spacing w:before="1"/>
        <w:rPr>
          <w:rFonts w:ascii="Calibri"/>
          <w:b/>
          <w:sz w:val="24"/>
        </w:rPr>
      </w:pPr>
    </w:p>
    <w:p w:rsidR="008671C4" w:rsidRDefault="00E508AA">
      <w:pPr>
        <w:pStyle w:val="Heading3"/>
        <w:rPr>
          <w:rFonts w:ascii="Calibri" w:hAnsi="Calibri"/>
        </w:rPr>
      </w:pPr>
      <w:r>
        <w:rPr>
          <w:rFonts w:ascii="Calibri" w:hAnsi="Calibri"/>
          <w:color w:val="221F1F"/>
        </w:rPr>
        <w:t>А) СТАТУСНА</w:t>
      </w:r>
      <w:r>
        <w:rPr>
          <w:rFonts w:ascii="Calibri" w:hAnsi="Calibri"/>
          <w:color w:val="221F1F"/>
          <w:spacing w:val="51"/>
        </w:rPr>
        <w:t xml:space="preserve"> </w:t>
      </w:r>
      <w:r>
        <w:rPr>
          <w:rFonts w:ascii="Calibri" w:hAnsi="Calibri"/>
          <w:color w:val="221F1F"/>
        </w:rPr>
        <w:t>ДОКУМЕНТАЦИЈА</w:t>
      </w:r>
    </w:p>
    <w:p w:rsidR="008671C4" w:rsidRDefault="008671C4">
      <w:pPr>
        <w:pStyle w:val="BodyText"/>
        <w:spacing w:before="1"/>
        <w:rPr>
          <w:rFonts w:ascii="Calibri"/>
          <w:b/>
          <w:sz w:val="27"/>
        </w:rPr>
      </w:pPr>
    </w:p>
    <w:p w:rsidR="008671C4" w:rsidRDefault="00E508AA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ind w:left="868" w:hanging="361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 xml:space="preserve">Фотокопија Решења о регистрацији </w:t>
      </w:r>
      <w:r>
        <w:rPr>
          <w:rFonts w:ascii="Calibri" w:hAnsi="Calibri"/>
          <w:color w:val="221F1F"/>
          <w:sz w:val="20"/>
        </w:rPr>
        <w:t>привредног субјеката, Агенције за привредне</w:t>
      </w:r>
      <w:r>
        <w:rPr>
          <w:rFonts w:ascii="Calibri" w:hAnsi="Calibri"/>
          <w:color w:val="221F1F"/>
          <w:spacing w:val="7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регистре;</w:t>
      </w:r>
    </w:p>
    <w:p w:rsidR="008671C4" w:rsidRDefault="00E508AA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35" w:line="273" w:lineRule="auto"/>
        <w:ind w:right="831" w:hanging="361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 xml:space="preserve">Оверен потпис лица овлашћених за заступање </w:t>
      </w:r>
      <w:r>
        <w:rPr>
          <w:rFonts w:ascii="Calibri" w:hAnsi="Calibri"/>
          <w:color w:val="221F1F"/>
          <w:sz w:val="20"/>
        </w:rPr>
        <w:t>(ОП образац) и фотокопија Одлуке о именовању  лица овлашћених за</w:t>
      </w:r>
      <w:r>
        <w:rPr>
          <w:rFonts w:ascii="Calibri" w:hAnsi="Calibri"/>
          <w:color w:val="221F1F"/>
          <w:spacing w:val="-18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заступање;</w:t>
      </w:r>
    </w:p>
    <w:p w:rsidR="008671C4" w:rsidRDefault="00E508AA">
      <w:pPr>
        <w:pStyle w:val="ListParagraph"/>
        <w:numPr>
          <w:ilvl w:val="0"/>
          <w:numId w:val="2"/>
        </w:numPr>
        <w:tabs>
          <w:tab w:val="left" w:pos="869"/>
          <w:tab w:val="left" w:pos="870"/>
        </w:tabs>
        <w:spacing w:line="273" w:lineRule="auto"/>
        <w:ind w:left="868" w:right="829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 xml:space="preserve">Фотокопија картона депонованих потписа текућих рачуна банака </w:t>
      </w:r>
      <w:r>
        <w:rPr>
          <w:rFonts w:ascii="Calibri" w:hAnsi="Calibri"/>
          <w:color w:val="221F1F"/>
          <w:sz w:val="20"/>
        </w:rPr>
        <w:t>(за банке код којих има отворене текуће</w:t>
      </w:r>
      <w:r>
        <w:rPr>
          <w:rFonts w:ascii="Calibri" w:hAnsi="Calibri"/>
          <w:color w:val="221F1F"/>
          <w:spacing w:val="31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рачуне);</w:t>
      </w:r>
    </w:p>
    <w:p w:rsidR="008671C4" w:rsidRDefault="00E508AA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line="242" w:lineRule="exact"/>
        <w:ind w:left="868" w:hanging="361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>Фотокопија</w:t>
      </w:r>
      <w:r>
        <w:rPr>
          <w:rFonts w:ascii="Calibri" w:hAnsi="Calibri"/>
          <w:b/>
          <w:color w:val="221F1F"/>
          <w:spacing w:val="11"/>
          <w:sz w:val="20"/>
        </w:rPr>
        <w:t xml:space="preserve"> </w:t>
      </w:r>
      <w:r>
        <w:rPr>
          <w:rFonts w:ascii="Calibri" w:hAnsi="Calibri"/>
          <w:b/>
          <w:color w:val="221F1F"/>
          <w:sz w:val="20"/>
        </w:rPr>
        <w:t>Извода</w:t>
      </w:r>
      <w:r>
        <w:rPr>
          <w:rFonts w:ascii="Calibri" w:hAnsi="Calibri"/>
          <w:b/>
          <w:color w:val="221F1F"/>
          <w:spacing w:val="12"/>
          <w:sz w:val="20"/>
        </w:rPr>
        <w:t xml:space="preserve"> </w:t>
      </w:r>
      <w:r>
        <w:rPr>
          <w:rFonts w:ascii="Calibri" w:hAnsi="Calibri"/>
          <w:b/>
          <w:color w:val="221F1F"/>
          <w:sz w:val="20"/>
        </w:rPr>
        <w:t>из</w:t>
      </w:r>
      <w:r>
        <w:rPr>
          <w:rFonts w:ascii="Calibri" w:hAnsi="Calibri"/>
          <w:b/>
          <w:color w:val="221F1F"/>
          <w:spacing w:val="11"/>
          <w:sz w:val="20"/>
        </w:rPr>
        <w:t xml:space="preserve"> </w:t>
      </w:r>
      <w:r>
        <w:rPr>
          <w:rFonts w:ascii="Calibri" w:hAnsi="Calibri"/>
          <w:b/>
          <w:color w:val="221F1F"/>
          <w:sz w:val="20"/>
        </w:rPr>
        <w:t>пореске</w:t>
      </w:r>
      <w:r>
        <w:rPr>
          <w:rFonts w:ascii="Calibri" w:hAnsi="Calibri"/>
          <w:b/>
          <w:color w:val="221F1F"/>
          <w:spacing w:val="9"/>
          <w:sz w:val="20"/>
        </w:rPr>
        <w:t xml:space="preserve"> </w:t>
      </w:r>
      <w:r>
        <w:rPr>
          <w:rFonts w:ascii="Calibri" w:hAnsi="Calibri"/>
          <w:b/>
          <w:color w:val="221F1F"/>
          <w:sz w:val="20"/>
        </w:rPr>
        <w:t>евиденције</w:t>
      </w:r>
      <w:r>
        <w:rPr>
          <w:rFonts w:ascii="Calibri" w:hAnsi="Calibri"/>
          <w:b/>
          <w:color w:val="221F1F"/>
          <w:spacing w:val="12"/>
          <w:sz w:val="20"/>
        </w:rPr>
        <w:t xml:space="preserve"> </w:t>
      </w:r>
      <w:r>
        <w:rPr>
          <w:rFonts w:ascii="Calibri" w:hAnsi="Calibri"/>
          <w:b/>
          <w:color w:val="221F1F"/>
          <w:sz w:val="20"/>
        </w:rPr>
        <w:t>са</w:t>
      </w:r>
      <w:r>
        <w:rPr>
          <w:rFonts w:ascii="Calibri" w:hAnsi="Calibri"/>
          <w:b/>
          <w:color w:val="221F1F"/>
          <w:spacing w:val="12"/>
          <w:sz w:val="20"/>
        </w:rPr>
        <w:t xml:space="preserve"> </w:t>
      </w:r>
      <w:r>
        <w:rPr>
          <w:rFonts w:ascii="Calibri" w:hAnsi="Calibri"/>
          <w:b/>
          <w:color w:val="221F1F"/>
          <w:sz w:val="20"/>
        </w:rPr>
        <w:t>пореским</w:t>
      </w:r>
      <w:r>
        <w:rPr>
          <w:rFonts w:ascii="Calibri" w:hAnsi="Calibri"/>
          <w:b/>
          <w:color w:val="221F1F"/>
          <w:spacing w:val="10"/>
          <w:sz w:val="20"/>
        </w:rPr>
        <w:t xml:space="preserve"> </w:t>
      </w:r>
      <w:r>
        <w:rPr>
          <w:rFonts w:ascii="Calibri" w:hAnsi="Calibri"/>
          <w:b/>
          <w:color w:val="221F1F"/>
          <w:sz w:val="20"/>
        </w:rPr>
        <w:t>бројем</w:t>
      </w:r>
      <w:r>
        <w:rPr>
          <w:rFonts w:ascii="Calibri" w:hAnsi="Calibri"/>
          <w:b/>
          <w:color w:val="221F1F"/>
          <w:spacing w:val="9"/>
          <w:sz w:val="20"/>
        </w:rPr>
        <w:t xml:space="preserve"> </w:t>
      </w:r>
      <w:r>
        <w:rPr>
          <w:rFonts w:ascii="Calibri" w:hAnsi="Calibri"/>
          <w:color w:val="221F1F"/>
          <w:spacing w:val="-3"/>
          <w:sz w:val="20"/>
        </w:rPr>
        <w:t>(ПИБ),</w:t>
      </w:r>
      <w:r>
        <w:rPr>
          <w:rFonts w:ascii="Calibri" w:hAnsi="Calibri"/>
          <w:color w:val="221F1F"/>
          <w:spacing w:val="8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уколико</w:t>
      </w:r>
      <w:r>
        <w:rPr>
          <w:rFonts w:ascii="Calibri" w:hAnsi="Calibri"/>
          <w:color w:val="221F1F"/>
          <w:spacing w:val="9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ПИБ</w:t>
      </w:r>
      <w:r>
        <w:rPr>
          <w:rFonts w:ascii="Calibri" w:hAnsi="Calibri"/>
          <w:color w:val="221F1F"/>
          <w:spacing w:val="10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није</w:t>
      </w:r>
      <w:r>
        <w:rPr>
          <w:rFonts w:ascii="Calibri" w:hAnsi="Calibri"/>
          <w:color w:val="221F1F"/>
          <w:spacing w:val="11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садржан</w:t>
      </w:r>
      <w:r>
        <w:rPr>
          <w:rFonts w:ascii="Calibri" w:hAnsi="Calibri"/>
          <w:color w:val="221F1F"/>
          <w:spacing w:val="8"/>
          <w:sz w:val="20"/>
        </w:rPr>
        <w:t xml:space="preserve"> </w:t>
      </w:r>
      <w:r>
        <w:rPr>
          <w:rFonts w:ascii="Calibri" w:hAnsi="Calibri"/>
          <w:color w:val="221F1F"/>
          <w:sz w:val="20"/>
        </w:rPr>
        <w:t>у</w:t>
      </w:r>
    </w:p>
    <w:p w:rsidR="00402658" w:rsidRPr="00402658" w:rsidRDefault="00E508AA" w:rsidP="00402658">
      <w:pPr>
        <w:spacing w:before="1"/>
        <w:ind w:left="868"/>
        <w:rPr>
          <w:rFonts w:ascii="Calibri" w:hAnsi="Calibri"/>
          <w:color w:val="221F1F"/>
          <w:sz w:val="20"/>
          <w:lang w:val="sr-Cyrl-RS"/>
        </w:rPr>
      </w:pPr>
      <w:r>
        <w:rPr>
          <w:rFonts w:ascii="Calibri" w:hAnsi="Calibri"/>
          <w:b/>
          <w:color w:val="221F1F"/>
          <w:sz w:val="20"/>
        </w:rPr>
        <w:t>Решењу o регистрацији привредног субјеката</w:t>
      </w:r>
      <w:r>
        <w:rPr>
          <w:rFonts w:ascii="Calibri" w:hAnsi="Calibri"/>
          <w:color w:val="221F1F"/>
          <w:sz w:val="20"/>
        </w:rPr>
        <w:t>, Агенције за привредне регистре;</w:t>
      </w:r>
    </w:p>
    <w:p w:rsidR="00402658" w:rsidRPr="000008DA" w:rsidRDefault="00402658" w:rsidP="00402658">
      <w:pPr>
        <w:pStyle w:val="ListParagraph"/>
        <w:numPr>
          <w:ilvl w:val="1"/>
          <w:numId w:val="7"/>
        </w:numPr>
        <w:tabs>
          <w:tab w:val="left" w:pos="868"/>
          <w:tab w:val="left" w:pos="869"/>
        </w:tabs>
        <w:spacing w:before="70"/>
        <w:ind w:hanging="361"/>
        <w:rPr>
          <w:rFonts w:asciiTheme="minorHAnsi" w:hAnsiTheme="minorHAnsi"/>
          <w:color w:val="221F1F"/>
          <w:sz w:val="20"/>
        </w:rPr>
      </w:pPr>
      <w:r w:rsidRPr="000008DA">
        <w:rPr>
          <w:rFonts w:asciiTheme="minorHAnsi" w:hAnsiTheme="minorHAnsi"/>
          <w:b/>
          <w:color w:val="221F1F"/>
          <w:sz w:val="20"/>
        </w:rPr>
        <w:t>Изјава о пoвезаним лицима</w:t>
      </w:r>
      <w:r w:rsidRPr="000008DA">
        <w:rPr>
          <w:rFonts w:asciiTheme="minorHAnsi" w:hAnsiTheme="minorHAnsi"/>
          <w:b/>
          <w:color w:val="221F1F"/>
          <w:spacing w:val="2"/>
          <w:sz w:val="20"/>
        </w:rPr>
        <w:t xml:space="preserve"> </w:t>
      </w:r>
      <w:r w:rsidRPr="000008DA">
        <w:rPr>
          <w:rFonts w:asciiTheme="minorHAnsi" w:hAnsiTheme="minorHAnsi"/>
          <w:color w:val="221F1F"/>
          <w:sz w:val="20"/>
        </w:rPr>
        <w:t>(</w:t>
      </w:r>
      <w:hyperlink r:id="rId11" w:history="1">
        <w:r w:rsidRPr="000008DA">
          <w:rPr>
            <w:rStyle w:val="Hyperlink"/>
            <w:rFonts w:asciiTheme="minorHAnsi" w:hAnsiTheme="minorHAnsi"/>
            <w:sz w:val="20"/>
          </w:rPr>
          <w:t>www.garfond.rs</w:t>
        </w:r>
      </w:hyperlink>
      <w:r w:rsidRPr="000008DA">
        <w:rPr>
          <w:rFonts w:asciiTheme="minorHAnsi" w:hAnsiTheme="minorHAnsi"/>
          <w:color w:val="221F1F"/>
          <w:sz w:val="20"/>
        </w:rPr>
        <w:t>);</w:t>
      </w:r>
    </w:p>
    <w:p w:rsidR="008671C4" w:rsidRDefault="008671C4">
      <w:pPr>
        <w:pStyle w:val="BodyText"/>
        <w:rPr>
          <w:rFonts w:ascii="Calibri"/>
          <w:sz w:val="20"/>
        </w:rPr>
      </w:pPr>
    </w:p>
    <w:p w:rsidR="008671C4" w:rsidRDefault="008671C4">
      <w:pPr>
        <w:pStyle w:val="BodyText"/>
        <w:rPr>
          <w:rFonts w:ascii="Calibri"/>
          <w:sz w:val="20"/>
        </w:rPr>
      </w:pPr>
    </w:p>
    <w:p w:rsidR="00C13FC2" w:rsidRDefault="00C13FC2" w:rsidP="00C13FC2">
      <w:pPr>
        <w:spacing w:before="1"/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:rsidR="008671C4" w:rsidRDefault="008671C4">
      <w:pPr>
        <w:pStyle w:val="BodyText"/>
        <w:rPr>
          <w:rFonts w:ascii="Calibri"/>
          <w:sz w:val="20"/>
        </w:rPr>
      </w:pPr>
    </w:p>
    <w:p w:rsidR="008671C4" w:rsidRDefault="008671C4">
      <w:pPr>
        <w:pStyle w:val="BodyText"/>
        <w:spacing w:before="11"/>
        <w:rPr>
          <w:rFonts w:ascii="Calibri"/>
          <w:sz w:val="19"/>
        </w:rPr>
      </w:pPr>
    </w:p>
    <w:p w:rsidR="008671C4" w:rsidRDefault="00E508AA">
      <w:pPr>
        <w:pStyle w:val="Heading1"/>
        <w:ind w:left="2599" w:right="2920"/>
      </w:pPr>
      <w:bookmarkStart w:id="3" w:name="ДОКУМЕНТАЦИЈА_НЕОПХОДНА"/>
      <w:bookmarkEnd w:id="3"/>
      <w:r>
        <w:t>ДОКУМЕНТАЦИЈА НЕОПХОДНА</w:t>
      </w:r>
      <w:bookmarkStart w:id="4" w:name="ЗА_ЗАСНИВАЊЕ_ХИПОТЕКЕ"/>
      <w:bookmarkEnd w:id="4"/>
      <w:r>
        <w:t xml:space="preserve"> ЗА ЗАСНИВАЊЕ ХИПОТЕКЕ</w:t>
      </w:r>
    </w:p>
    <w:p w:rsidR="008671C4" w:rsidRDefault="008671C4">
      <w:pPr>
        <w:pStyle w:val="BodyText"/>
        <w:spacing w:before="5"/>
        <w:rPr>
          <w:rFonts w:ascii="Calibri"/>
          <w:b/>
          <w:sz w:val="44"/>
        </w:rPr>
      </w:pPr>
    </w:p>
    <w:p w:rsidR="008671C4" w:rsidRDefault="00E508AA">
      <w:pPr>
        <w:pStyle w:val="ListParagraph"/>
        <w:numPr>
          <w:ilvl w:val="0"/>
          <w:numId w:val="1"/>
        </w:numPr>
        <w:tabs>
          <w:tab w:val="left" w:pos="756"/>
        </w:tabs>
        <w:spacing w:before="1" w:line="237" w:lineRule="auto"/>
        <w:ind w:right="826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Извод из земљишних књига </w:t>
      </w:r>
      <w:r>
        <w:rPr>
          <w:rFonts w:ascii="Calibri" w:hAnsi="Calibri"/>
          <w:sz w:val="20"/>
        </w:rPr>
        <w:t xml:space="preserve">за непокретности које </w:t>
      </w:r>
      <w:r>
        <w:rPr>
          <w:rFonts w:ascii="Calibri" w:hAnsi="Calibri"/>
          <w:spacing w:val="-3"/>
          <w:sz w:val="20"/>
        </w:rPr>
        <w:t xml:space="preserve">се </w:t>
      </w:r>
      <w:r>
        <w:rPr>
          <w:rFonts w:ascii="Calibri" w:hAnsi="Calibri"/>
          <w:sz w:val="20"/>
        </w:rPr>
        <w:t xml:space="preserve">налазе на подручју на којем су на снази земљишне књиге или </w:t>
      </w:r>
      <w:r>
        <w:rPr>
          <w:rFonts w:ascii="Calibri" w:hAnsi="Calibri"/>
          <w:b/>
          <w:sz w:val="20"/>
        </w:rPr>
        <w:t xml:space="preserve">препис листа непокретности </w:t>
      </w:r>
      <w:r>
        <w:rPr>
          <w:rFonts w:ascii="Calibri" w:hAnsi="Calibri"/>
          <w:sz w:val="20"/>
        </w:rPr>
        <w:t xml:space="preserve">надлежне службе за катастар непокретности </w:t>
      </w:r>
      <w:r>
        <w:rPr>
          <w:rFonts w:ascii="Calibri" w:hAnsi="Calibri"/>
          <w:spacing w:val="-5"/>
          <w:sz w:val="20"/>
        </w:rPr>
        <w:t xml:space="preserve">за </w:t>
      </w:r>
      <w:r>
        <w:rPr>
          <w:rFonts w:ascii="Calibri" w:hAnsi="Calibri"/>
          <w:sz w:val="20"/>
        </w:rPr>
        <w:t xml:space="preserve">подручје на којем је устројен катастар непокретности у форми потпуног уписа сходно </w:t>
      </w:r>
      <w:r>
        <w:rPr>
          <w:rFonts w:ascii="Calibri" w:hAnsi="Calibri"/>
          <w:spacing w:val="-3"/>
          <w:sz w:val="20"/>
        </w:rPr>
        <w:t xml:space="preserve">важећем </w:t>
      </w:r>
      <w:r>
        <w:rPr>
          <w:rFonts w:ascii="Calibri" w:hAnsi="Calibri"/>
          <w:sz w:val="20"/>
        </w:rPr>
        <w:t>пропису;</w:t>
      </w:r>
    </w:p>
    <w:p w:rsidR="008671C4" w:rsidRDefault="00E508AA">
      <w:pPr>
        <w:pStyle w:val="ListParagraph"/>
        <w:numPr>
          <w:ilvl w:val="0"/>
          <w:numId w:val="1"/>
        </w:numPr>
        <w:tabs>
          <w:tab w:val="left" w:pos="756"/>
        </w:tabs>
        <w:spacing w:before="154"/>
        <w:ind w:right="827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фотокопије (обе стране) /  чиповани  извод  личних  карата  свих  власника  физичких  лица</w:t>
      </w:r>
      <w:r>
        <w:rPr>
          <w:rFonts w:ascii="Calibri" w:hAnsi="Calibri"/>
          <w:sz w:val="20"/>
        </w:rPr>
        <w:t>,  односно сувласника непокретности</w:t>
      </w:r>
      <w:r>
        <w:rPr>
          <w:rFonts w:ascii="Calibri" w:hAnsi="Calibri"/>
          <w:spacing w:val="-22"/>
          <w:sz w:val="20"/>
        </w:rPr>
        <w:t xml:space="preserve"> </w:t>
      </w:r>
      <w:r>
        <w:rPr>
          <w:rFonts w:ascii="Calibri" w:hAnsi="Calibri"/>
          <w:sz w:val="20"/>
        </w:rPr>
        <w:t>или</w:t>
      </w:r>
    </w:p>
    <w:p w:rsidR="008671C4" w:rsidRDefault="00E508AA">
      <w:pPr>
        <w:pStyle w:val="ListParagraph"/>
        <w:numPr>
          <w:ilvl w:val="0"/>
          <w:numId w:val="1"/>
        </w:numPr>
        <w:tabs>
          <w:tab w:val="left" w:pos="756"/>
        </w:tabs>
        <w:spacing w:before="153"/>
        <w:ind w:right="827" w:hanging="361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Одлуку органа управљања о стављању хипотеке нанекретнину </w:t>
      </w:r>
      <w:r>
        <w:rPr>
          <w:rFonts w:ascii="Calibri" w:hAnsi="Calibri"/>
          <w:sz w:val="20"/>
        </w:rPr>
        <w:t xml:space="preserve">(ако је власник правно лице), а уколико је залогодавац друго правно лице </w:t>
      </w:r>
      <w:r>
        <w:rPr>
          <w:rFonts w:ascii="Calibri" w:hAnsi="Calibri"/>
          <w:spacing w:val="-3"/>
          <w:sz w:val="20"/>
        </w:rPr>
        <w:t xml:space="preserve">Решење </w:t>
      </w:r>
      <w:r>
        <w:rPr>
          <w:rFonts w:ascii="Calibri" w:hAnsi="Calibri"/>
          <w:sz w:val="20"/>
        </w:rPr>
        <w:t xml:space="preserve">о регистрацији привредног субјекта Агенције </w:t>
      </w:r>
      <w:r>
        <w:rPr>
          <w:rFonts w:ascii="Calibri" w:hAnsi="Calibri"/>
          <w:spacing w:val="-5"/>
          <w:sz w:val="20"/>
        </w:rPr>
        <w:t xml:space="preserve">за </w:t>
      </w:r>
      <w:r>
        <w:rPr>
          <w:rFonts w:ascii="Calibri" w:hAnsi="Calibri"/>
          <w:sz w:val="20"/>
        </w:rPr>
        <w:t>привредне регистре, статут односно акт о оснивању и ОП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образац;</w:t>
      </w:r>
    </w:p>
    <w:p w:rsidR="008671C4" w:rsidRDefault="00E508AA">
      <w:pPr>
        <w:pStyle w:val="ListParagraph"/>
        <w:numPr>
          <w:ilvl w:val="0"/>
          <w:numId w:val="1"/>
        </w:numPr>
        <w:tabs>
          <w:tab w:val="left" w:pos="757"/>
        </w:tabs>
        <w:spacing w:before="151"/>
        <w:ind w:left="756" w:right="829" w:hanging="361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фотокопија (обе стране) или чиповани извод личне карте супружника власника, односно супружника сувласника непокретности(ако је </w:t>
      </w:r>
      <w:r>
        <w:rPr>
          <w:rFonts w:ascii="Calibri" w:hAnsi="Calibri"/>
          <w:b/>
          <w:spacing w:val="-3"/>
          <w:sz w:val="20"/>
        </w:rPr>
        <w:t xml:space="preserve">власник </w:t>
      </w:r>
      <w:r>
        <w:rPr>
          <w:rFonts w:ascii="Calibri" w:hAnsi="Calibri"/>
          <w:b/>
          <w:sz w:val="20"/>
        </w:rPr>
        <w:t>непокретности</w:t>
      </w:r>
      <w:r>
        <w:rPr>
          <w:rFonts w:ascii="Calibri" w:hAnsi="Calibri"/>
          <w:b/>
          <w:spacing w:val="-18"/>
          <w:sz w:val="20"/>
        </w:rPr>
        <w:t xml:space="preserve"> </w:t>
      </w:r>
      <w:r>
        <w:rPr>
          <w:rFonts w:ascii="Calibri" w:hAnsi="Calibri"/>
          <w:b/>
          <w:sz w:val="20"/>
        </w:rPr>
        <w:t>физичколице);</w:t>
      </w:r>
    </w:p>
    <w:p w:rsidR="008671C4" w:rsidRPr="00C13FC2" w:rsidRDefault="00E508AA">
      <w:pPr>
        <w:pStyle w:val="ListParagraph"/>
        <w:numPr>
          <w:ilvl w:val="0"/>
          <w:numId w:val="1"/>
        </w:numPr>
        <w:tabs>
          <w:tab w:val="left" w:pos="756"/>
        </w:tabs>
        <w:spacing w:before="157"/>
        <w:ind w:right="828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процена тржишне вредности некретнине </w:t>
      </w:r>
      <w:r>
        <w:rPr>
          <w:rFonts w:ascii="Calibri" w:hAnsi="Calibri"/>
          <w:sz w:val="20"/>
        </w:rPr>
        <w:t xml:space="preserve">извршена од стране овлашћеног  судског  вештака  </w:t>
      </w:r>
      <w:r>
        <w:rPr>
          <w:rFonts w:ascii="Calibri" w:hAnsi="Calibri"/>
          <w:spacing w:val="-5"/>
          <w:sz w:val="20"/>
        </w:rPr>
        <w:t xml:space="preserve">са  </w:t>
      </w:r>
      <w:r>
        <w:rPr>
          <w:rFonts w:ascii="Calibri" w:hAnsi="Calibri"/>
          <w:sz w:val="20"/>
        </w:rPr>
        <w:t xml:space="preserve">списка банке, уписаног у Регистар сталних судских вештака за област пољопривреде, уколико је предмет хипотеке пољопривредно земљиште или за област грађевинарства, уколико је предмет хипотеке стамбено/пословни објекат, на основу решења Mинистарства правде или  </w:t>
      </w:r>
      <w:r>
        <w:rPr>
          <w:rFonts w:ascii="Calibri" w:hAnsi="Calibri"/>
          <w:b/>
          <w:sz w:val="20"/>
        </w:rPr>
        <w:t xml:space="preserve">процена  тржишне вредности некретнине </w:t>
      </w:r>
      <w:r>
        <w:rPr>
          <w:rFonts w:ascii="Calibri" w:hAnsi="Calibri"/>
          <w:sz w:val="20"/>
        </w:rPr>
        <w:t>извршена од стране Пореске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управе</w:t>
      </w:r>
      <w:r w:rsidR="00C13FC2">
        <w:rPr>
          <w:rFonts w:ascii="Calibri" w:hAnsi="Calibri"/>
          <w:sz w:val="20"/>
          <w:lang w:val="sr-Cyrl-RS"/>
        </w:rPr>
        <w:t>.</w:t>
      </w:r>
      <w:bookmarkStart w:id="5" w:name="_GoBack"/>
      <w:bookmarkEnd w:id="5"/>
    </w:p>
    <w:p w:rsidR="00C13FC2" w:rsidRPr="00C13FC2" w:rsidRDefault="00C13FC2" w:rsidP="00C13FC2">
      <w:pPr>
        <w:pStyle w:val="ListParagraph"/>
        <w:tabs>
          <w:tab w:val="left" w:pos="756"/>
        </w:tabs>
        <w:spacing w:before="157"/>
        <w:ind w:left="755" w:right="828" w:firstLine="0"/>
        <w:jc w:val="both"/>
        <w:rPr>
          <w:rFonts w:ascii="Calibri" w:hAnsi="Calibri"/>
          <w:sz w:val="20"/>
        </w:rPr>
      </w:pPr>
    </w:p>
    <w:p w:rsidR="00C13FC2" w:rsidRPr="00C13FC2" w:rsidRDefault="00C13FC2" w:rsidP="00C13FC2">
      <w:pPr>
        <w:pStyle w:val="ListParagraph"/>
        <w:spacing w:before="1"/>
        <w:ind w:left="755" w:right="664" w:firstLine="0"/>
        <w:rPr>
          <w:rFonts w:ascii="Calibri" w:hAnsi="Calibri"/>
          <w:sz w:val="20"/>
        </w:rPr>
      </w:pPr>
      <w:r w:rsidRPr="00C13FC2"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:rsidR="00C13FC2" w:rsidRDefault="00C13FC2" w:rsidP="00C13FC2">
      <w:pPr>
        <w:pStyle w:val="ListParagraph"/>
        <w:tabs>
          <w:tab w:val="left" w:pos="756"/>
        </w:tabs>
        <w:spacing w:before="157"/>
        <w:ind w:left="755" w:right="828" w:firstLine="0"/>
        <w:jc w:val="both"/>
        <w:rPr>
          <w:rFonts w:ascii="Calibri" w:hAnsi="Calibri"/>
          <w:sz w:val="20"/>
        </w:rPr>
      </w:pPr>
    </w:p>
    <w:sectPr w:rsidR="00C13FC2">
      <w:headerReference w:type="default" r:id="rId12"/>
      <w:footerReference w:type="default" r:id="rId13"/>
      <w:pgSz w:w="12240" w:h="15840"/>
      <w:pgMar w:top="1500" w:right="7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83" w:rsidRDefault="00F57883">
      <w:r>
        <w:separator/>
      </w:r>
    </w:p>
  </w:endnote>
  <w:endnote w:type="continuationSeparator" w:id="0">
    <w:p w:rsidR="00F57883" w:rsidRDefault="00F5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C4" w:rsidRDefault="008671C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C4" w:rsidRDefault="008671C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83" w:rsidRDefault="00F57883">
      <w:r>
        <w:separator/>
      </w:r>
    </w:p>
  </w:footnote>
  <w:footnote w:type="continuationSeparator" w:id="0">
    <w:p w:rsidR="00F57883" w:rsidRDefault="00F57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C4" w:rsidRDefault="008671C4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C4" w:rsidRDefault="008671C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531"/>
    <w:multiLevelType w:val="hybridMultilevel"/>
    <w:tmpl w:val="87B21898"/>
    <w:lvl w:ilvl="0" w:tplc="D10EB598">
      <w:start w:val="1"/>
      <w:numFmt w:val="decimal"/>
      <w:lvlText w:val="%1."/>
      <w:lvlJc w:val="left"/>
      <w:pPr>
        <w:ind w:left="832" w:hanging="360"/>
        <w:jc w:val="left"/>
      </w:pPr>
      <w:rPr>
        <w:rFonts w:hint="default"/>
        <w:b/>
        <w:bCs/>
        <w:spacing w:val="-4"/>
        <w:w w:val="100"/>
      </w:rPr>
    </w:lvl>
    <w:lvl w:ilvl="1" w:tplc="F5CE9452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73EA6300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543879F2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A83CA2F6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42369488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9618814A"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5F327148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4AE81E58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1">
    <w:nsid w:val="10DB4908"/>
    <w:multiLevelType w:val="hybridMultilevel"/>
    <w:tmpl w:val="D7A21AB2"/>
    <w:lvl w:ilvl="0" w:tplc="7654F3A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18C35A2">
      <w:numFmt w:val="bullet"/>
      <w:lvlText w:val="-"/>
      <w:lvlJc w:val="left"/>
      <w:pPr>
        <w:ind w:left="1115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D214D4D4">
      <w:numFmt w:val="bullet"/>
      <w:lvlText w:val="•"/>
      <w:lvlJc w:val="left"/>
      <w:pPr>
        <w:ind w:left="2500" w:hanging="360"/>
      </w:pPr>
      <w:rPr>
        <w:rFonts w:hint="default"/>
      </w:rPr>
    </w:lvl>
    <w:lvl w:ilvl="3" w:tplc="876477B2">
      <w:numFmt w:val="bullet"/>
      <w:lvlText w:val="•"/>
      <w:lvlJc w:val="left"/>
      <w:pPr>
        <w:ind w:left="3492" w:hanging="360"/>
      </w:pPr>
      <w:rPr>
        <w:rFonts w:hint="default"/>
      </w:rPr>
    </w:lvl>
    <w:lvl w:ilvl="4" w:tplc="5884180E">
      <w:numFmt w:val="bullet"/>
      <w:lvlText w:val="•"/>
      <w:lvlJc w:val="left"/>
      <w:pPr>
        <w:ind w:left="4485" w:hanging="360"/>
      </w:pPr>
      <w:rPr>
        <w:rFonts w:hint="default"/>
      </w:rPr>
    </w:lvl>
    <w:lvl w:ilvl="5" w:tplc="0FE04E7C"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3C74A56A">
      <w:numFmt w:val="bullet"/>
      <w:lvlText w:val="•"/>
      <w:lvlJc w:val="left"/>
      <w:pPr>
        <w:ind w:left="6470" w:hanging="360"/>
      </w:pPr>
      <w:rPr>
        <w:rFonts w:hint="default"/>
      </w:rPr>
    </w:lvl>
    <w:lvl w:ilvl="7" w:tplc="59A2F34C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533816E6">
      <w:numFmt w:val="bullet"/>
      <w:lvlText w:val="•"/>
      <w:lvlJc w:val="left"/>
      <w:pPr>
        <w:ind w:left="8455" w:hanging="360"/>
      </w:pPr>
      <w:rPr>
        <w:rFonts w:hint="default"/>
      </w:rPr>
    </w:lvl>
  </w:abstractNum>
  <w:abstractNum w:abstractNumId="2">
    <w:nsid w:val="16A01AD2"/>
    <w:multiLevelType w:val="hybridMultilevel"/>
    <w:tmpl w:val="5A1AEE66"/>
    <w:lvl w:ilvl="0" w:tplc="875408AA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5946994">
      <w:numFmt w:val="bullet"/>
      <w:lvlText w:val="-"/>
      <w:lvlJc w:val="left"/>
      <w:pPr>
        <w:ind w:left="868" w:hanging="360"/>
      </w:pPr>
      <w:rPr>
        <w:rFonts w:hint="default"/>
        <w:w w:val="99"/>
      </w:rPr>
    </w:lvl>
    <w:lvl w:ilvl="2" w:tplc="C2DADC24">
      <w:numFmt w:val="bullet"/>
      <w:lvlText w:val="•"/>
      <w:lvlJc w:val="left"/>
      <w:pPr>
        <w:ind w:left="1580" w:hanging="360"/>
      </w:pPr>
      <w:rPr>
        <w:rFonts w:hint="default"/>
      </w:rPr>
    </w:lvl>
    <w:lvl w:ilvl="3" w:tplc="FA6A4346">
      <w:numFmt w:val="bullet"/>
      <w:lvlText w:val="•"/>
      <w:lvlJc w:val="left"/>
      <w:pPr>
        <w:ind w:left="2690" w:hanging="360"/>
      </w:pPr>
      <w:rPr>
        <w:rFonts w:hint="default"/>
      </w:rPr>
    </w:lvl>
    <w:lvl w:ilvl="4" w:tplc="5C08F83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9E50EFD4"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587865E0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C3E23DA4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1EEA39C8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3">
    <w:nsid w:val="1CD2612C"/>
    <w:multiLevelType w:val="hybridMultilevel"/>
    <w:tmpl w:val="20F82160"/>
    <w:lvl w:ilvl="0" w:tplc="AAF272CA">
      <w:numFmt w:val="bullet"/>
      <w:lvlText w:val="-"/>
      <w:lvlJc w:val="left"/>
      <w:pPr>
        <w:ind w:left="755" w:hanging="360"/>
      </w:pPr>
      <w:rPr>
        <w:rFonts w:ascii="Calibri" w:eastAsia="Calibri" w:hAnsi="Calibri" w:cs="Calibri" w:hint="default"/>
        <w:color w:val="221F1F"/>
        <w:w w:val="99"/>
        <w:sz w:val="20"/>
        <w:szCs w:val="20"/>
      </w:rPr>
    </w:lvl>
    <w:lvl w:ilvl="1" w:tplc="2390C58C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14266432">
      <w:numFmt w:val="bullet"/>
      <w:lvlText w:val="•"/>
      <w:lvlJc w:val="left"/>
      <w:pPr>
        <w:ind w:left="2696" w:hanging="360"/>
      </w:pPr>
      <w:rPr>
        <w:rFonts w:hint="default"/>
      </w:rPr>
    </w:lvl>
    <w:lvl w:ilvl="3" w:tplc="71D09A2E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41885B7A">
      <w:numFmt w:val="bullet"/>
      <w:lvlText w:val="•"/>
      <w:lvlJc w:val="left"/>
      <w:pPr>
        <w:ind w:left="4632" w:hanging="360"/>
      </w:pPr>
      <w:rPr>
        <w:rFonts w:hint="default"/>
      </w:rPr>
    </w:lvl>
    <w:lvl w:ilvl="5" w:tplc="C4A235C2"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C45EF116"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7F148BA2">
      <w:numFmt w:val="bullet"/>
      <w:lvlText w:val="•"/>
      <w:lvlJc w:val="left"/>
      <w:pPr>
        <w:ind w:left="7536" w:hanging="360"/>
      </w:pPr>
      <w:rPr>
        <w:rFonts w:hint="default"/>
      </w:rPr>
    </w:lvl>
    <w:lvl w:ilvl="8" w:tplc="5F24766C">
      <w:numFmt w:val="bullet"/>
      <w:lvlText w:val="•"/>
      <w:lvlJc w:val="left"/>
      <w:pPr>
        <w:ind w:left="8504" w:hanging="360"/>
      </w:pPr>
      <w:rPr>
        <w:rFonts w:hint="default"/>
      </w:rPr>
    </w:lvl>
  </w:abstractNum>
  <w:abstractNum w:abstractNumId="4">
    <w:nsid w:val="318A41FA"/>
    <w:multiLevelType w:val="hybridMultilevel"/>
    <w:tmpl w:val="C4407822"/>
    <w:lvl w:ilvl="0" w:tplc="18CCAC20">
      <w:numFmt w:val="bullet"/>
      <w:lvlText w:val="-"/>
      <w:lvlJc w:val="left"/>
      <w:pPr>
        <w:ind w:left="20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57C16E2">
      <w:numFmt w:val="bullet"/>
      <w:lvlText w:val=""/>
      <w:lvlJc w:val="left"/>
      <w:pPr>
        <w:ind w:left="933" w:hanging="360"/>
      </w:pPr>
      <w:rPr>
        <w:rFonts w:hint="default"/>
        <w:w w:val="100"/>
      </w:rPr>
    </w:lvl>
    <w:lvl w:ilvl="2" w:tplc="1DAA8DF6">
      <w:numFmt w:val="bullet"/>
      <w:lvlText w:val="•"/>
      <w:lvlJc w:val="left"/>
      <w:pPr>
        <w:ind w:left="1995" w:hanging="360"/>
      </w:pPr>
      <w:rPr>
        <w:rFonts w:hint="default"/>
      </w:rPr>
    </w:lvl>
    <w:lvl w:ilvl="3" w:tplc="A5B490C2">
      <w:numFmt w:val="bullet"/>
      <w:lvlText w:val="•"/>
      <w:lvlJc w:val="left"/>
      <w:pPr>
        <w:ind w:left="3051" w:hanging="360"/>
      </w:pPr>
      <w:rPr>
        <w:rFonts w:hint="default"/>
      </w:rPr>
    </w:lvl>
    <w:lvl w:ilvl="4" w:tplc="E6BC4AB0"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AF9EF5DC"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A3684B4E">
      <w:numFmt w:val="bullet"/>
      <w:lvlText w:val="•"/>
      <w:lvlJc w:val="left"/>
      <w:pPr>
        <w:ind w:left="6217" w:hanging="360"/>
      </w:pPr>
      <w:rPr>
        <w:rFonts w:hint="default"/>
      </w:rPr>
    </w:lvl>
    <w:lvl w:ilvl="7" w:tplc="786C2530"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043267D6">
      <w:numFmt w:val="bullet"/>
      <w:lvlText w:val="•"/>
      <w:lvlJc w:val="left"/>
      <w:pPr>
        <w:ind w:left="8328" w:hanging="360"/>
      </w:pPr>
      <w:rPr>
        <w:rFonts w:hint="default"/>
      </w:rPr>
    </w:lvl>
  </w:abstractNum>
  <w:abstractNum w:abstractNumId="5">
    <w:nsid w:val="3F0F5754"/>
    <w:multiLevelType w:val="hybridMultilevel"/>
    <w:tmpl w:val="F430812C"/>
    <w:lvl w:ilvl="0" w:tplc="13E49058">
      <w:numFmt w:val="bullet"/>
      <w:lvlText w:val="-"/>
      <w:lvlJc w:val="left"/>
      <w:pPr>
        <w:ind w:left="869" w:hanging="360"/>
      </w:pPr>
      <w:rPr>
        <w:rFonts w:ascii="Calibri" w:eastAsia="Calibri" w:hAnsi="Calibri" w:cs="Calibri" w:hint="default"/>
        <w:color w:val="221F1F"/>
        <w:w w:val="99"/>
        <w:sz w:val="20"/>
        <w:szCs w:val="20"/>
      </w:rPr>
    </w:lvl>
    <w:lvl w:ilvl="1" w:tplc="167A94DA"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1AC0A05A"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1504B6B4">
      <w:numFmt w:val="bullet"/>
      <w:lvlText w:val="•"/>
      <w:lvlJc w:val="left"/>
      <w:pPr>
        <w:ind w:left="3734" w:hanging="360"/>
      </w:pPr>
      <w:rPr>
        <w:rFonts w:hint="default"/>
      </w:rPr>
    </w:lvl>
    <w:lvl w:ilvl="4" w:tplc="AD4495D4"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7842EA20"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60CCFCE0">
      <w:numFmt w:val="bullet"/>
      <w:lvlText w:val="•"/>
      <w:lvlJc w:val="left"/>
      <w:pPr>
        <w:ind w:left="6608" w:hanging="360"/>
      </w:pPr>
      <w:rPr>
        <w:rFonts w:hint="default"/>
      </w:rPr>
    </w:lvl>
    <w:lvl w:ilvl="7" w:tplc="E74012AC">
      <w:numFmt w:val="bullet"/>
      <w:lvlText w:val="•"/>
      <w:lvlJc w:val="left"/>
      <w:pPr>
        <w:ind w:left="7566" w:hanging="360"/>
      </w:pPr>
      <w:rPr>
        <w:rFonts w:hint="default"/>
      </w:rPr>
    </w:lvl>
    <w:lvl w:ilvl="8" w:tplc="AD566626">
      <w:numFmt w:val="bullet"/>
      <w:lvlText w:val="•"/>
      <w:lvlJc w:val="left"/>
      <w:pPr>
        <w:ind w:left="8524" w:hanging="360"/>
      </w:pPr>
      <w:rPr>
        <w:rFonts w:hint="default"/>
      </w:rPr>
    </w:lvl>
  </w:abstractNum>
  <w:abstractNum w:abstractNumId="6">
    <w:nsid w:val="6A0F0377"/>
    <w:multiLevelType w:val="hybridMultilevel"/>
    <w:tmpl w:val="4C523C22"/>
    <w:lvl w:ilvl="0" w:tplc="425042EA">
      <w:numFmt w:val="bullet"/>
      <w:lvlText w:val=""/>
      <w:lvlJc w:val="left"/>
      <w:pPr>
        <w:ind w:left="833" w:hanging="361"/>
      </w:pPr>
      <w:rPr>
        <w:rFonts w:hint="default"/>
        <w:w w:val="100"/>
      </w:rPr>
    </w:lvl>
    <w:lvl w:ilvl="1" w:tplc="6532BBF4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22521572">
      <w:numFmt w:val="bullet"/>
      <w:lvlText w:val="•"/>
      <w:lvlJc w:val="left"/>
      <w:pPr>
        <w:ind w:left="2760" w:hanging="361"/>
      </w:pPr>
      <w:rPr>
        <w:rFonts w:hint="default"/>
      </w:rPr>
    </w:lvl>
    <w:lvl w:ilvl="3" w:tplc="00DC7284">
      <w:numFmt w:val="bullet"/>
      <w:lvlText w:val="•"/>
      <w:lvlJc w:val="left"/>
      <w:pPr>
        <w:ind w:left="3720" w:hanging="361"/>
      </w:pPr>
      <w:rPr>
        <w:rFonts w:hint="default"/>
      </w:rPr>
    </w:lvl>
    <w:lvl w:ilvl="4" w:tplc="C4825706">
      <w:numFmt w:val="bullet"/>
      <w:lvlText w:val="•"/>
      <w:lvlJc w:val="left"/>
      <w:pPr>
        <w:ind w:left="4680" w:hanging="361"/>
      </w:pPr>
      <w:rPr>
        <w:rFonts w:hint="default"/>
      </w:rPr>
    </w:lvl>
    <w:lvl w:ilvl="5" w:tplc="078E43EC"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453CA18C">
      <w:numFmt w:val="bullet"/>
      <w:lvlText w:val="•"/>
      <w:lvlJc w:val="left"/>
      <w:pPr>
        <w:ind w:left="6600" w:hanging="361"/>
      </w:pPr>
      <w:rPr>
        <w:rFonts w:hint="default"/>
      </w:rPr>
    </w:lvl>
    <w:lvl w:ilvl="7" w:tplc="10AE4E24">
      <w:numFmt w:val="bullet"/>
      <w:lvlText w:val="•"/>
      <w:lvlJc w:val="left"/>
      <w:pPr>
        <w:ind w:left="7560" w:hanging="361"/>
      </w:pPr>
      <w:rPr>
        <w:rFonts w:hint="default"/>
      </w:rPr>
    </w:lvl>
    <w:lvl w:ilvl="8" w:tplc="2A881460">
      <w:numFmt w:val="bullet"/>
      <w:lvlText w:val="•"/>
      <w:lvlJc w:val="left"/>
      <w:pPr>
        <w:ind w:left="8520" w:hanging="361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C4"/>
    <w:rsid w:val="000008DA"/>
    <w:rsid w:val="003C1735"/>
    <w:rsid w:val="00402658"/>
    <w:rsid w:val="005C71A7"/>
    <w:rsid w:val="006138D6"/>
    <w:rsid w:val="008671C4"/>
    <w:rsid w:val="00B42EEB"/>
    <w:rsid w:val="00BD4F47"/>
    <w:rsid w:val="00C13FC2"/>
    <w:rsid w:val="00C501A6"/>
    <w:rsid w:val="00E508AA"/>
    <w:rsid w:val="00F5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73" w:right="1094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773" w:right="323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5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12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1"/>
    <w:qFormat/>
    <w:pPr>
      <w:spacing w:line="250" w:lineRule="exact"/>
      <w:ind w:left="832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0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73" w:right="1094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773" w:right="323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5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12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1"/>
    <w:qFormat/>
    <w:pPr>
      <w:spacing w:line="250" w:lineRule="exact"/>
      <w:ind w:left="832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0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fond.r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rfond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RAZNO</dc:subject>
  <dc:creator>You</dc:creator>
  <cp:lastModifiedBy>ljupka</cp:lastModifiedBy>
  <cp:revision>5</cp:revision>
  <dcterms:created xsi:type="dcterms:W3CDTF">2022-09-28T13:02:00Z</dcterms:created>
  <dcterms:modified xsi:type="dcterms:W3CDTF">2022-09-28T13:16:00Z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2022-04-05T00:00:00Z</vt:filetime>
  </property>
</Properties>
</file>