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61A1" w14:textId="77777777" w:rsidR="004C5EE0" w:rsidRDefault="004C5EE0" w:rsidP="004C5EE0">
      <w:pPr>
        <w:spacing w:before="27"/>
        <w:ind w:right="1746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НЕОПХОДНА ДОКУМЕНТАЦИЈА АПЛИКАНАТА</w:t>
      </w:r>
    </w:p>
    <w:p w14:paraId="60632D0F" w14:textId="77777777" w:rsidR="004C5EE0" w:rsidRDefault="004C5EE0" w:rsidP="004C5EE0">
      <w:pPr>
        <w:pStyle w:val="BodyText"/>
        <w:rPr>
          <w:rFonts w:ascii="Calibri"/>
          <w:b/>
          <w:sz w:val="36"/>
        </w:rPr>
      </w:pPr>
    </w:p>
    <w:p w14:paraId="57C494E7" w14:textId="77777777" w:rsidR="004C5EE0" w:rsidRDefault="004C5EE0" w:rsidP="004C5EE0">
      <w:pPr>
        <w:pStyle w:val="BodyText"/>
        <w:rPr>
          <w:rFonts w:ascii="Calibri"/>
          <w:b/>
          <w:sz w:val="36"/>
        </w:rPr>
      </w:pPr>
    </w:p>
    <w:p w14:paraId="2B9156CF" w14:textId="77777777" w:rsidR="004C5EE0" w:rsidRDefault="004C5EE0" w:rsidP="004C5EE0">
      <w:pPr>
        <w:spacing w:before="1" w:line="340" w:lineRule="exact"/>
        <w:ind w:left="1465" w:right="1744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11F1F"/>
          <w:sz w:val="28"/>
        </w:rPr>
        <w:t>ФИЗИЧКА ЛИЦА</w:t>
      </w:r>
    </w:p>
    <w:p w14:paraId="01BC0477" w14:textId="77777777" w:rsidR="004C5EE0" w:rsidRDefault="004C5EE0" w:rsidP="004C5EE0">
      <w:pPr>
        <w:spacing w:line="291" w:lineRule="exact"/>
        <w:ind w:left="1457" w:right="1789"/>
        <w:jc w:val="center"/>
        <w:rPr>
          <w:rFonts w:ascii="Calibri" w:hAnsi="Calibri"/>
          <w:sz w:val="24"/>
        </w:rPr>
      </w:pPr>
      <w:r>
        <w:rPr>
          <w:rFonts w:ascii="Calibri" w:hAnsi="Calibri"/>
          <w:color w:val="211F1F"/>
          <w:sz w:val="24"/>
        </w:rPr>
        <w:t xml:space="preserve">- </w:t>
      </w:r>
      <w:proofErr w:type="spellStart"/>
      <w:r>
        <w:rPr>
          <w:rFonts w:ascii="Calibri" w:hAnsi="Calibri"/>
          <w:color w:val="211F1F"/>
          <w:sz w:val="24"/>
        </w:rPr>
        <w:t>Носиоци</w:t>
      </w:r>
      <w:proofErr w:type="spellEnd"/>
      <w:r>
        <w:rPr>
          <w:rFonts w:ascii="Calibri" w:hAnsi="Calibri"/>
          <w:color w:val="211F1F"/>
          <w:sz w:val="24"/>
        </w:rPr>
        <w:t xml:space="preserve"> </w:t>
      </w:r>
      <w:proofErr w:type="spellStart"/>
      <w:r>
        <w:rPr>
          <w:rFonts w:ascii="Calibri" w:hAnsi="Calibri"/>
          <w:color w:val="211F1F"/>
          <w:sz w:val="24"/>
        </w:rPr>
        <w:t>регистрованих</w:t>
      </w:r>
      <w:proofErr w:type="spellEnd"/>
      <w:r>
        <w:rPr>
          <w:rFonts w:ascii="Calibri" w:hAnsi="Calibri"/>
          <w:color w:val="211F1F"/>
          <w:sz w:val="24"/>
        </w:rPr>
        <w:t xml:space="preserve"> </w:t>
      </w:r>
      <w:proofErr w:type="spellStart"/>
      <w:r>
        <w:rPr>
          <w:rFonts w:ascii="Calibri" w:hAnsi="Calibri"/>
          <w:color w:val="211F1F"/>
          <w:sz w:val="24"/>
        </w:rPr>
        <w:t>породичних</w:t>
      </w:r>
      <w:proofErr w:type="spellEnd"/>
      <w:r>
        <w:rPr>
          <w:rFonts w:ascii="Calibri" w:hAnsi="Calibri"/>
          <w:color w:val="211F1F"/>
          <w:sz w:val="24"/>
        </w:rPr>
        <w:t xml:space="preserve"> </w:t>
      </w:r>
      <w:proofErr w:type="spellStart"/>
      <w:r>
        <w:rPr>
          <w:rFonts w:ascii="Calibri" w:hAnsi="Calibri"/>
          <w:color w:val="211F1F"/>
          <w:sz w:val="24"/>
        </w:rPr>
        <w:t>пољопривредних</w:t>
      </w:r>
      <w:proofErr w:type="spellEnd"/>
      <w:r>
        <w:rPr>
          <w:rFonts w:ascii="Calibri" w:hAnsi="Calibri"/>
          <w:color w:val="211F1F"/>
          <w:sz w:val="24"/>
        </w:rPr>
        <w:t xml:space="preserve"> </w:t>
      </w:r>
      <w:proofErr w:type="spellStart"/>
      <w:r>
        <w:rPr>
          <w:rFonts w:ascii="Calibri" w:hAnsi="Calibri"/>
          <w:color w:val="211F1F"/>
          <w:sz w:val="24"/>
        </w:rPr>
        <w:t>газдинстава</w:t>
      </w:r>
      <w:proofErr w:type="spellEnd"/>
      <w:r>
        <w:rPr>
          <w:rFonts w:ascii="Calibri" w:hAnsi="Calibri"/>
          <w:color w:val="211F1F"/>
          <w:sz w:val="24"/>
        </w:rPr>
        <w:t xml:space="preserve"> –</w:t>
      </w:r>
    </w:p>
    <w:p w14:paraId="250404BA" w14:textId="77777777" w:rsidR="004C5EE0" w:rsidRDefault="004C5EE0" w:rsidP="004C5EE0">
      <w:pPr>
        <w:pStyle w:val="BodyText"/>
        <w:rPr>
          <w:rFonts w:ascii="Calibri"/>
          <w:sz w:val="24"/>
        </w:rPr>
      </w:pPr>
    </w:p>
    <w:p w14:paraId="26360F98" w14:textId="77777777" w:rsidR="004C5EE0" w:rsidRDefault="004C5EE0" w:rsidP="004C5EE0">
      <w:pPr>
        <w:pStyle w:val="BodyText"/>
        <w:spacing w:before="7"/>
        <w:rPr>
          <w:rFonts w:ascii="Calibri"/>
          <w:sz w:val="19"/>
        </w:rPr>
      </w:pPr>
    </w:p>
    <w:p w14:paraId="0300F14C" w14:textId="77777777" w:rsidR="004C5EE0" w:rsidRDefault="004C5EE0" w:rsidP="004C5EE0">
      <w:pPr>
        <w:ind w:left="548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11F1F"/>
          <w:sz w:val="24"/>
        </w:rPr>
        <w:t>А) СТАТУСНА</w:t>
      </w:r>
      <w:r>
        <w:rPr>
          <w:rFonts w:ascii="Calibri" w:hAnsi="Calibri"/>
          <w:b/>
          <w:color w:val="211F1F"/>
          <w:spacing w:val="52"/>
          <w:sz w:val="24"/>
        </w:rPr>
        <w:t xml:space="preserve"> </w:t>
      </w:r>
      <w:r>
        <w:rPr>
          <w:rFonts w:ascii="Calibri" w:hAnsi="Calibri"/>
          <w:b/>
          <w:color w:val="211F1F"/>
          <w:sz w:val="24"/>
        </w:rPr>
        <w:t>ДОКУМЕНТАЦИЈА</w:t>
      </w:r>
    </w:p>
    <w:p w14:paraId="56359121" w14:textId="77777777" w:rsidR="004C5EE0" w:rsidRDefault="004C5EE0" w:rsidP="004C5EE0">
      <w:pPr>
        <w:pStyle w:val="BodyText"/>
        <w:spacing w:before="11"/>
        <w:rPr>
          <w:rFonts w:ascii="Calibri"/>
          <w:b/>
          <w:sz w:val="27"/>
        </w:rPr>
      </w:pPr>
    </w:p>
    <w:p w14:paraId="600D7262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right="1535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Фотокопију</w:t>
      </w:r>
      <w:proofErr w:type="spellEnd"/>
      <w:r>
        <w:rPr>
          <w:b/>
          <w:color w:val="211F1F"/>
          <w:spacing w:val="-5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потврде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o</w:t>
      </w:r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регистрацији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газдинства</w:t>
      </w:r>
      <w:proofErr w:type="spellEnd"/>
      <w:r>
        <w:rPr>
          <w:b/>
          <w:color w:val="211F1F"/>
          <w:sz w:val="20"/>
        </w:rPr>
        <w:t>,</w:t>
      </w:r>
      <w:r>
        <w:rPr>
          <w:b/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односно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Фотокопију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потврде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да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је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извршено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обавезно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обнављање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регистрације</w:t>
      </w:r>
      <w:proofErr w:type="spellEnd"/>
      <w:r>
        <w:rPr>
          <w:color w:val="211F1F"/>
          <w:spacing w:val="2"/>
          <w:sz w:val="20"/>
        </w:rPr>
        <w:t xml:space="preserve"> </w:t>
      </w:r>
      <w:proofErr w:type="spellStart"/>
      <w:r>
        <w:rPr>
          <w:color w:val="211F1F"/>
          <w:sz w:val="20"/>
        </w:rPr>
        <w:t>газдинства</w:t>
      </w:r>
      <w:proofErr w:type="spellEnd"/>
      <w:r>
        <w:rPr>
          <w:color w:val="211F1F"/>
          <w:sz w:val="20"/>
        </w:rPr>
        <w:t>;</w:t>
      </w:r>
    </w:p>
    <w:p w14:paraId="7EEA10CF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5"/>
        <w:ind w:right="1474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Доказ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регистрованој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сетвеној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структури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код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Министарствa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финансија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привреде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управа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трезор</w:t>
      </w:r>
      <w:proofErr w:type="spellEnd"/>
      <w:r>
        <w:rPr>
          <w:color w:val="211F1F"/>
          <w:sz w:val="20"/>
        </w:rPr>
        <w:t>;</w:t>
      </w:r>
    </w:p>
    <w:p w14:paraId="7493D506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7"/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Доказ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отвореном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рачуну</w:t>
      </w:r>
      <w:proofErr w:type="spellEnd"/>
      <w:r>
        <w:rPr>
          <w:color w:val="211F1F"/>
          <w:sz w:val="20"/>
        </w:rPr>
        <w:t xml:space="preserve">, </w:t>
      </w:r>
      <w:proofErr w:type="spellStart"/>
      <w:r>
        <w:rPr>
          <w:color w:val="211F1F"/>
          <w:sz w:val="20"/>
        </w:rPr>
        <w:t>као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наменском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рачуну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регистрованог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пољопривредног</w:t>
      </w:r>
      <w:proofErr w:type="spellEnd"/>
      <w:r>
        <w:rPr>
          <w:color w:val="211F1F"/>
          <w:spacing w:val="-7"/>
          <w:sz w:val="20"/>
        </w:rPr>
        <w:t xml:space="preserve"> </w:t>
      </w:r>
      <w:proofErr w:type="spellStart"/>
      <w:r>
        <w:rPr>
          <w:color w:val="211F1F"/>
          <w:sz w:val="20"/>
        </w:rPr>
        <w:t>газдинства</w:t>
      </w:r>
      <w:proofErr w:type="spellEnd"/>
      <w:r>
        <w:rPr>
          <w:color w:val="211F1F"/>
          <w:sz w:val="20"/>
        </w:rPr>
        <w:t>.</w:t>
      </w:r>
    </w:p>
    <w:p w14:paraId="666042E2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70"/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Изјава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пoвезаним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лицима</w:t>
      </w:r>
      <w:proofErr w:type="spellEnd"/>
      <w:r>
        <w:rPr>
          <w:b/>
          <w:color w:val="211F1F"/>
          <w:sz w:val="20"/>
        </w:rPr>
        <w:t xml:space="preserve"> </w:t>
      </w:r>
      <w:r>
        <w:rPr>
          <w:color w:val="211F1F"/>
          <w:sz w:val="20"/>
        </w:rPr>
        <w:t>(</w:t>
      </w:r>
      <w:proofErr w:type="spellStart"/>
      <w:r>
        <w:rPr>
          <w:color w:val="211F1F"/>
          <w:sz w:val="20"/>
        </w:rPr>
        <w:t>образац</w:t>
      </w:r>
      <w:proofErr w:type="spellEnd"/>
      <w:r>
        <w:rPr>
          <w:color w:val="211F1F"/>
          <w:spacing w:val="1"/>
          <w:sz w:val="20"/>
        </w:rPr>
        <w:t xml:space="preserve"> </w:t>
      </w:r>
      <w:proofErr w:type="spellStart"/>
      <w:r>
        <w:rPr>
          <w:color w:val="211F1F"/>
          <w:sz w:val="20"/>
        </w:rPr>
        <w:t>банке</w:t>
      </w:r>
      <w:proofErr w:type="spellEnd"/>
      <w:r>
        <w:rPr>
          <w:color w:val="211F1F"/>
          <w:sz w:val="20"/>
        </w:rPr>
        <w:t>/</w:t>
      </w:r>
      <w:proofErr w:type="spellStart"/>
      <w:r>
        <w:rPr>
          <w:color w:val="211F1F"/>
          <w:sz w:val="20"/>
        </w:rPr>
        <w:t>Фонда</w:t>
      </w:r>
      <w:proofErr w:type="spellEnd"/>
      <w:r>
        <w:rPr>
          <w:color w:val="211F1F"/>
          <w:sz w:val="20"/>
        </w:rPr>
        <w:t>);</w:t>
      </w:r>
    </w:p>
    <w:p w14:paraId="15F2D41C" w14:textId="77777777" w:rsidR="004C5EE0" w:rsidRDefault="004C5EE0" w:rsidP="004C5EE0">
      <w:pPr>
        <w:pStyle w:val="BodyText"/>
        <w:spacing w:before="10"/>
        <w:rPr>
          <w:rFonts w:ascii="Calibri"/>
          <w:sz w:val="26"/>
        </w:rPr>
      </w:pPr>
    </w:p>
    <w:p w14:paraId="1FC00141" w14:textId="77777777" w:rsidR="004C5EE0" w:rsidRDefault="004C5EE0" w:rsidP="004C5EE0">
      <w:pPr>
        <w:pStyle w:val="Heading3"/>
        <w:rPr>
          <w:rFonts w:ascii="Calibri" w:hAnsi="Calibri"/>
        </w:rPr>
      </w:pPr>
      <w:r>
        <w:rPr>
          <w:rFonts w:ascii="Calibri" w:hAnsi="Calibri"/>
          <w:color w:val="211F1F"/>
        </w:rPr>
        <w:t>Б) ОСТАЛА ДОКУМЕНТАЦИЈА</w:t>
      </w:r>
    </w:p>
    <w:p w14:paraId="23FCCE3E" w14:textId="77777777" w:rsidR="004C5EE0" w:rsidRDefault="004C5EE0" w:rsidP="004C5EE0">
      <w:pPr>
        <w:pStyle w:val="BodyText"/>
        <w:spacing w:before="6"/>
        <w:rPr>
          <w:rFonts w:ascii="Calibri"/>
          <w:b/>
          <w:sz w:val="26"/>
        </w:rPr>
      </w:pPr>
    </w:p>
    <w:p w14:paraId="3480D9C5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before="1"/>
        <w:ind w:left="896" w:right="1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D0128A" wp14:editId="7563E77C">
                <wp:simplePos x="0" y="0"/>
                <wp:positionH relativeFrom="page">
                  <wp:posOffset>963295</wp:posOffset>
                </wp:positionH>
                <wp:positionV relativeFrom="paragraph">
                  <wp:posOffset>89535</wp:posOffset>
                </wp:positionV>
                <wp:extent cx="39370" cy="762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0D26F" id="Rectangle 5" o:spid="_x0000_s1026" style="position:absolute;margin-left:75.85pt;margin-top:7.05pt;width:3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A5icfr3gAAAAkBAAAPAAAAZHJzL2Rvd25yZXYueG1sTI9BT8JAEIXv&#10;JP6HzZh4g22RCtRuiZh4NBH0ILdtd2wburO1u0D11zs9ye29zJc372WbwbbijL1vHCmIZxEIpNKZ&#10;hioFH+8v0xUIHzQZ3TpCBT/oYZPfTDKdGnehHZ73oRIcQj7VCuoQulRKX9ZotZ+5DolvX663OrDt&#10;K2l6feFw28p5FD1IqxviD7Xu8LnG8rg/WQXb9Wr7/bag199dccDDZ3FM5n2k1N3t8PQIIuAQ/mEY&#10;63N1yLlT4U5kvGjZJ/GSURaLGMQIJMs1iGIU9yDzTF4vyP8AAAD//wMAUEsBAi0AFAAGAAgAAAAh&#10;ALaDOJL+AAAA4QEAABMAAAAAAAAAAAAAAAAAAAAAAFtDb250ZW50X1R5cGVzXS54bWxQSwECLQAU&#10;AAYACAAAACEAOP0h/9YAAACUAQAACwAAAAAAAAAAAAAAAAAvAQAAX3JlbHMvLnJlbHNQSwECLQAU&#10;AAYACAAAACEAgV6Nm+QBAACxAwAADgAAAAAAAAAAAAAAAAAuAgAAZHJzL2Uyb0RvYy54bWxQSwEC&#10;LQAUAAYACAAAACEAOYnH69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proofErr w:type="spellStart"/>
      <w:r>
        <w:rPr>
          <w:b/>
          <w:color w:val="211F1F"/>
          <w:sz w:val="20"/>
        </w:rPr>
        <w:t>Захтев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(</w:t>
      </w:r>
      <w:proofErr w:type="spellStart"/>
      <w:r>
        <w:rPr>
          <w:color w:val="211F1F"/>
          <w:sz w:val="20"/>
        </w:rPr>
        <w:t>Захтева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одобрење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дугорочног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кредита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са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пријавом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на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Конкурс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Фонда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одобравање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гаранције</w:t>
      </w:r>
      <w:proofErr w:type="spellEnd"/>
      <w:r>
        <w:rPr>
          <w:color w:val="211F1F"/>
          <w:sz w:val="20"/>
        </w:rPr>
        <w:t xml:space="preserve">)/ </w:t>
      </w:r>
      <w:proofErr w:type="spellStart"/>
      <w:r>
        <w:rPr>
          <w:sz w:val="20"/>
        </w:rPr>
        <w:t>Пријавa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Фонда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одобравање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гаранције</w:t>
      </w:r>
      <w:proofErr w:type="spellEnd"/>
      <w:r>
        <w:rPr>
          <w:sz w:val="20"/>
        </w:rPr>
        <w:t>;</w:t>
      </w:r>
    </w:p>
    <w:p w14:paraId="4E2F2BB7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line="273" w:lineRule="auto"/>
        <w:ind w:right="4279" w:hanging="3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B47876" wp14:editId="6A7DF672">
                <wp:simplePos x="0" y="0"/>
                <wp:positionH relativeFrom="page">
                  <wp:posOffset>963295</wp:posOffset>
                </wp:positionH>
                <wp:positionV relativeFrom="paragraph">
                  <wp:posOffset>90805</wp:posOffset>
                </wp:positionV>
                <wp:extent cx="39370" cy="762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9E1C" id="Rectangle 4" o:spid="_x0000_s1026" style="position:absolute;margin-left:75.85pt;margin-top:7.15pt;width:3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BBLYuH3gAAAAkBAAAPAAAAZHJzL2Rvd25yZXYueG1sTI/BTsMwEETv&#10;SPyDtUjcqNPS0DbEqSgSRyRaONCbEy9J1HgdbLcNfD2bE73NaJ9mZ/L1YDtxQh9aRwqmkwQEUuVM&#10;S7WCj/eXuyWIEDUZ3TlCBT8YYF1cX+U6M+5MWzztYi04hEKmFTQx9pmUoWrQ6jBxPRLfvpy3OrL1&#10;tTRenzncdnKWJA/S6pb4Q6N7fG6wOuyOVsFmtdx8v83p9Xdb7nH/WR7SmU+Uur0Znh5BRBziPwxj&#10;fa4OBXcq3ZFMEB37dLpglMX8HsQIpIsViHIUKcgil5cLij8AAAD//wMAUEsBAi0AFAAGAAgAAAAh&#10;ALaDOJL+AAAA4QEAABMAAAAAAAAAAAAAAAAAAAAAAFtDb250ZW50X1R5cGVzXS54bWxQSwECLQAU&#10;AAYACAAAACEAOP0h/9YAAACUAQAACwAAAAAAAAAAAAAAAAAvAQAAX3JlbHMvLnJlbHNQSwECLQAU&#10;AAYACAAAACEAgV6Nm+QBAACxAwAADgAAAAAAAAAAAAAAAAAuAgAAZHJzL2Uyb0RvYy54bWxQSwEC&#10;LQAUAAYACAAAACEAQS2Lh9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proofErr w:type="spellStart"/>
      <w:r>
        <w:rPr>
          <w:b/>
          <w:color w:val="211F1F"/>
          <w:sz w:val="20"/>
        </w:rPr>
        <w:t>Предрачун</w:t>
      </w:r>
      <w:proofErr w:type="spellEnd"/>
      <w:r>
        <w:rPr>
          <w:color w:val="211F1F"/>
          <w:sz w:val="20"/>
        </w:rPr>
        <w:t xml:space="preserve">/и </w:t>
      </w:r>
      <w:proofErr w:type="spellStart"/>
      <w:r>
        <w:rPr>
          <w:color w:val="211F1F"/>
          <w:sz w:val="20"/>
        </w:rPr>
        <w:t>предмета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инвестирања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или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предуговор</w:t>
      </w:r>
      <w:proofErr w:type="spellEnd"/>
      <w:r>
        <w:rPr>
          <w:color w:val="211F1F"/>
          <w:sz w:val="20"/>
        </w:rPr>
        <w:t>/</w:t>
      </w:r>
      <w:proofErr w:type="spellStart"/>
      <w:r>
        <w:rPr>
          <w:color w:val="211F1F"/>
          <w:sz w:val="20"/>
        </w:rPr>
        <w:t>уговор</w:t>
      </w:r>
      <w:proofErr w:type="spellEnd"/>
      <w:r>
        <w:rPr>
          <w:color w:val="211F1F"/>
          <w:sz w:val="20"/>
        </w:rPr>
        <w:t xml:space="preserve">.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реализацију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кредита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обавезан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је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оверен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уговор</w:t>
      </w:r>
      <w:proofErr w:type="spellEnd"/>
      <w:r>
        <w:rPr>
          <w:color w:val="211F1F"/>
          <w:sz w:val="20"/>
        </w:rPr>
        <w:t>;</w:t>
      </w:r>
    </w:p>
    <w:p w14:paraId="02ACDA75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line="268" w:lineRule="auto"/>
        <w:ind w:right="1075"/>
        <w:rPr>
          <w:color w:val="211F1F"/>
          <w:sz w:val="20"/>
        </w:rPr>
      </w:pPr>
      <w:proofErr w:type="spellStart"/>
      <w:r>
        <w:rPr>
          <w:color w:val="211F1F"/>
          <w:sz w:val="20"/>
        </w:rPr>
        <w:t>Предрачун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укупне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инвестиције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са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спецификацијом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радова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на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изградњи</w:t>
      </w:r>
      <w:proofErr w:type="spellEnd"/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адаптацији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грађевинских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објеката</w:t>
      </w:r>
      <w:proofErr w:type="spellEnd"/>
    </w:p>
    <w:p w14:paraId="3C457F37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" w:line="266" w:lineRule="auto"/>
        <w:ind w:right="849"/>
        <w:rPr>
          <w:color w:val="211F1F"/>
          <w:sz w:val="20"/>
        </w:rPr>
      </w:pPr>
      <w:proofErr w:type="spellStart"/>
      <w:r>
        <w:rPr>
          <w:color w:val="211F1F"/>
          <w:sz w:val="20"/>
        </w:rPr>
        <w:t>Код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изградње</w:t>
      </w:r>
      <w:proofErr w:type="spellEnd"/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реконструкције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грађевинских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објеката</w:t>
      </w:r>
      <w:proofErr w:type="spellEnd"/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–</w:t>
      </w:r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правоснажна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грађевинска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дозвола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pacing w:val="2"/>
          <w:sz w:val="20"/>
        </w:rPr>
        <w:t>издатаод</w:t>
      </w:r>
      <w:proofErr w:type="spellEnd"/>
      <w:r>
        <w:rPr>
          <w:color w:val="211F1F"/>
          <w:spacing w:val="2"/>
          <w:sz w:val="20"/>
        </w:rPr>
        <w:t xml:space="preserve"> </w:t>
      </w:r>
      <w:proofErr w:type="spellStart"/>
      <w:r>
        <w:rPr>
          <w:color w:val="211F1F"/>
          <w:sz w:val="20"/>
        </w:rPr>
        <w:t>надлежног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органа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управе</w:t>
      </w:r>
      <w:proofErr w:type="spellEnd"/>
      <w:r>
        <w:rPr>
          <w:color w:val="211F1F"/>
          <w:sz w:val="20"/>
        </w:rPr>
        <w:t xml:space="preserve"> – </w:t>
      </w:r>
      <w:proofErr w:type="spellStart"/>
      <w:r>
        <w:rPr>
          <w:color w:val="211F1F"/>
          <w:sz w:val="20"/>
        </w:rPr>
        <w:t>пре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реализације</w:t>
      </w:r>
      <w:proofErr w:type="spellEnd"/>
      <w:r>
        <w:rPr>
          <w:color w:val="211F1F"/>
          <w:spacing w:val="-22"/>
          <w:sz w:val="20"/>
        </w:rPr>
        <w:t xml:space="preserve"> </w:t>
      </w:r>
      <w:proofErr w:type="spellStart"/>
      <w:r>
        <w:rPr>
          <w:color w:val="211F1F"/>
          <w:sz w:val="20"/>
        </w:rPr>
        <w:t>кредита</w:t>
      </w:r>
      <w:proofErr w:type="spellEnd"/>
      <w:r>
        <w:rPr>
          <w:color w:val="211F1F"/>
          <w:sz w:val="20"/>
        </w:rPr>
        <w:t>;</w:t>
      </w:r>
    </w:p>
    <w:p w14:paraId="512E2A1D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6"/>
        <w:ind w:right="1712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Пословни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план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урађен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утврђеној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методологији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Фонда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други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који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доказује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економску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оправданост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инвестиције</w:t>
      </w:r>
      <w:proofErr w:type="spellEnd"/>
    </w:p>
    <w:p w14:paraId="73126FCD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9"/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Потврду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Пореске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управе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да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измирене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све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пореске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обавезе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до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дана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подношења</w:t>
      </w:r>
      <w:proofErr w:type="spellEnd"/>
      <w:r>
        <w:rPr>
          <w:color w:val="211F1F"/>
          <w:spacing w:val="20"/>
          <w:sz w:val="20"/>
        </w:rPr>
        <w:t xml:space="preserve"> </w:t>
      </w:r>
      <w:proofErr w:type="spellStart"/>
      <w:r>
        <w:rPr>
          <w:color w:val="211F1F"/>
          <w:sz w:val="20"/>
        </w:rPr>
        <w:t>Захтева</w:t>
      </w:r>
      <w:proofErr w:type="spellEnd"/>
      <w:r>
        <w:rPr>
          <w:color w:val="211F1F"/>
          <w:sz w:val="20"/>
        </w:rPr>
        <w:t>;</w:t>
      </w:r>
    </w:p>
    <w:p w14:paraId="25580070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5" w:line="268" w:lineRule="auto"/>
        <w:ind w:right="1107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Фотокопије</w:t>
      </w:r>
      <w:proofErr w:type="spellEnd"/>
      <w:r>
        <w:rPr>
          <w:b/>
          <w:color w:val="211F1F"/>
          <w:spacing w:val="-5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личних</w:t>
      </w:r>
      <w:proofErr w:type="spellEnd"/>
      <w:r>
        <w:rPr>
          <w:b/>
          <w:color w:val="211F1F"/>
          <w:spacing w:val="-2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карата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подносиоца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Захтева</w:t>
      </w:r>
      <w:proofErr w:type="spellEnd"/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чланова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домаћинства</w:t>
      </w:r>
      <w:proofErr w:type="spellEnd"/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(</w:t>
      </w:r>
      <w:proofErr w:type="spellStart"/>
      <w:r>
        <w:rPr>
          <w:color w:val="211F1F"/>
          <w:sz w:val="20"/>
        </w:rPr>
        <w:t>обе</w:t>
      </w:r>
      <w:proofErr w:type="spellEnd"/>
      <w:r>
        <w:rPr>
          <w:color w:val="211F1F"/>
          <w:spacing w:val="-6"/>
          <w:sz w:val="20"/>
        </w:rPr>
        <w:t xml:space="preserve"> </w:t>
      </w:r>
      <w:proofErr w:type="spellStart"/>
      <w:r>
        <w:rPr>
          <w:color w:val="211F1F"/>
          <w:sz w:val="20"/>
        </w:rPr>
        <w:t>стране</w:t>
      </w:r>
      <w:proofErr w:type="spellEnd"/>
      <w:r>
        <w:rPr>
          <w:color w:val="211F1F"/>
          <w:sz w:val="20"/>
        </w:rPr>
        <w:t>)</w:t>
      </w:r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или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чиповани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изводи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личне</w:t>
      </w:r>
      <w:proofErr w:type="spellEnd"/>
      <w:r>
        <w:rPr>
          <w:color w:val="211F1F"/>
          <w:spacing w:val="-21"/>
          <w:sz w:val="20"/>
        </w:rPr>
        <w:t xml:space="preserve"> </w:t>
      </w:r>
      <w:proofErr w:type="spellStart"/>
      <w:r>
        <w:rPr>
          <w:color w:val="211F1F"/>
          <w:sz w:val="20"/>
        </w:rPr>
        <w:t>карте</w:t>
      </w:r>
      <w:proofErr w:type="spellEnd"/>
      <w:r>
        <w:rPr>
          <w:color w:val="211F1F"/>
          <w:sz w:val="20"/>
        </w:rPr>
        <w:t>;</w:t>
      </w:r>
    </w:p>
    <w:p w14:paraId="3C1590FE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7" w:line="241" w:lineRule="exact"/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Потврда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приходима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чланова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породичног</w:t>
      </w:r>
      <w:proofErr w:type="spellEnd"/>
      <w:r>
        <w:rPr>
          <w:color w:val="211F1F"/>
          <w:spacing w:val="8"/>
          <w:sz w:val="20"/>
        </w:rPr>
        <w:t xml:space="preserve"> </w:t>
      </w:r>
      <w:proofErr w:type="spellStart"/>
      <w:r>
        <w:rPr>
          <w:color w:val="211F1F"/>
          <w:sz w:val="20"/>
        </w:rPr>
        <w:t>домаћинства</w:t>
      </w:r>
      <w:proofErr w:type="spellEnd"/>
      <w:r>
        <w:rPr>
          <w:color w:val="211F1F"/>
          <w:sz w:val="20"/>
        </w:rPr>
        <w:t>;</w:t>
      </w:r>
    </w:p>
    <w:p w14:paraId="226844FB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line="271" w:lineRule="auto"/>
        <w:ind w:right="1077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Потврде</w:t>
      </w:r>
      <w:proofErr w:type="spellEnd"/>
      <w:r>
        <w:rPr>
          <w:b/>
          <w:color w:val="211F1F"/>
          <w:spacing w:val="-1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пословних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банака</w:t>
      </w:r>
      <w:proofErr w:type="spellEnd"/>
      <w:r>
        <w:rPr>
          <w:b/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о</w:t>
      </w:r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износу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промета</w:t>
      </w:r>
      <w:proofErr w:type="spellEnd"/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просека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динарских</w:t>
      </w:r>
      <w:proofErr w:type="spellEnd"/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девизних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рачуна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последње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две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године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текућу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годину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до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дана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подношења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Захтева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или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изводи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са</w:t>
      </w:r>
      <w:proofErr w:type="spellEnd"/>
      <w:r>
        <w:rPr>
          <w:color w:val="211F1F"/>
          <w:spacing w:val="29"/>
          <w:sz w:val="20"/>
        </w:rPr>
        <w:t xml:space="preserve"> </w:t>
      </w:r>
      <w:proofErr w:type="spellStart"/>
      <w:r>
        <w:rPr>
          <w:color w:val="211F1F"/>
          <w:sz w:val="20"/>
        </w:rPr>
        <w:t>рачуна</w:t>
      </w:r>
      <w:proofErr w:type="spellEnd"/>
      <w:r>
        <w:rPr>
          <w:color w:val="211F1F"/>
          <w:sz w:val="20"/>
        </w:rPr>
        <w:t>;</w:t>
      </w:r>
    </w:p>
    <w:p w14:paraId="152B0975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Последња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три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рачуна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ЕПСа</w:t>
      </w:r>
      <w:proofErr w:type="spellEnd"/>
      <w:r>
        <w:rPr>
          <w:b/>
          <w:color w:val="211F1F"/>
          <w:sz w:val="20"/>
        </w:rPr>
        <w:t xml:space="preserve"> </w:t>
      </w:r>
      <w:r>
        <w:rPr>
          <w:color w:val="211F1F"/>
          <w:sz w:val="20"/>
        </w:rPr>
        <w:t xml:space="preserve">и </w:t>
      </w:r>
      <w:proofErr w:type="spellStart"/>
      <w:r>
        <w:rPr>
          <w:color w:val="211F1F"/>
          <w:sz w:val="20"/>
        </w:rPr>
        <w:t>доказ</w:t>
      </w:r>
      <w:proofErr w:type="spellEnd"/>
      <w:r>
        <w:rPr>
          <w:color w:val="211F1F"/>
          <w:sz w:val="20"/>
        </w:rPr>
        <w:t xml:space="preserve"> о </w:t>
      </w:r>
      <w:proofErr w:type="spellStart"/>
      <w:r>
        <w:rPr>
          <w:color w:val="211F1F"/>
          <w:sz w:val="20"/>
        </w:rPr>
        <w:t>измирењу</w:t>
      </w:r>
      <w:proofErr w:type="spellEnd"/>
      <w:r>
        <w:rPr>
          <w:color w:val="211F1F"/>
          <w:spacing w:val="19"/>
          <w:sz w:val="20"/>
        </w:rPr>
        <w:t xml:space="preserve"> </w:t>
      </w:r>
      <w:proofErr w:type="spellStart"/>
      <w:r>
        <w:rPr>
          <w:color w:val="211F1F"/>
          <w:sz w:val="20"/>
        </w:rPr>
        <w:t>истих</w:t>
      </w:r>
      <w:proofErr w:type="spellEnd"/>
      <w:r>
        <w:rPr>
          <w:color w:val="211F1F"/>
          <w:sz w:val="20"/>
        </w:rPr>
        <w:t>;</w:t>
      </w:r>
    </w:p>
    <w:p w14:paraId="2F1690CA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72" w:line="243" w:lineRule="exact"/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Изјава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повезаним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лицима</w:t>
      </w:r>
      <w:proofErr w:type="spellEnd"/>
      <w:r>
        <w:rPr>
          <w:b/>
          <w:color w:val="211F1F"/>
          <w:sz w:val="20"/>
        </w:rPr>
        <w:t xml:space="preserve"> </w:t>
      </w:r>
      <w:r>
        <w:rPr>
          <w:color w:val="211F1F"/>
          <w:sz w:val="20"/>
        </w:rPr>
        <w:t>(</w:t>
      </w:r>
      <w:proofErr w:type="spellStart"/>
      <w:r>
        <w:rPr>
          <w:color w:val="211F1F"/>
          <w:sz w:val="20"/>
        </w:rPr>
        <w:t>образац</w:t>
      </w:r>
      <w:proofErr w:type="spellEnd"/>
      <w:r>
        <w:rPr>
          <w:color w:val="211F1F"/>
          <w:spacing w:val="1"/>
          <w:sz w:val="20"/>
        </w:rPr>
        <w:t xml:space="preserve"> </w:t>
      </w:r>
      <w:proofErr w:type="spellStart"/>
      <w:r>
        <w:rPr>
          <w:color w:val="211F1F"/>
          <w:sz w:val="20"/>
        </w:rPr>
        <w:t>банке</w:t>
      </w:r>
      <w:proofErr w:type="spellEnd"/>
      <w:r>
        <w:rPr>
          <w:color w:val="211F1F"/>
          <w:sz w:val="20"/>
        </w:rPr>
        <w:t>/</w:t>
      </w:r>
      <w:proofErr w:type="spellStart"/>
      <w:r>
        <w:rPr>
          <w:color w:val="211F1F"/>
          <w:sz w:val="20"/>
        </w:rPr>
        <w:t>Фонда</w:t>
      </w:r>
      <w:proofErr w:type="spellEnd"/>
      <w:r>
        <w:rPr>
          <w:color w:val="211F1F"/>
          <w:sz w:val="20"/>
        </w:rPr>
        <w:t>);</w:t>
      </w:r>
    </w:p>
    <w:p w14:paraId="0FBD7392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line="243" w:lineRule="exact"/>
        <w:ind w:hanging="361"/>
        <w:rPr>
          <w:b/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Доказ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уплати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трошкова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спровођења</w:t>
      </w:r>
      <w:proofErr w:type="spellEnd"/>
      <w:r>
        <w:rPr>
          <w:b/>
          <w:color w:val="211F1F"/>
          <w:spacing w:val="-2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Конкурса</w:t>
      </w:r>
      <w:proofErr w:type="spellEnd"/>
    </w:p>
    <w:p w14:paraId="720767E0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2"/>
        <w:ind w:hanging="361"/>
        <w:rPr>
          <w:color w:val="211F1F"/>
          <w:sz w:val="20"/>
        </w:rPr>
      </w:pPr>
      <w:proofErr w:type="spellStart"/>
      <w:r>
        <w:rPr>
          <w:color w:val="211F1F"/>
          <w:sz w:val="20"/>
        </w:rPr>
        <w:t>Потписана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оверена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сагласност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за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повлачење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извештаја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Кредитног</w:t>
      </w:r>
      <w:proofErr w:type="spellEnd"/>
      <w:r>
        <w:rPr>
          <w:b/>
          <w:color w:val="211F1F"/>
          <w:spacing w:val="8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бироа</w:t>
      </w:r>
      <w:proofErr w:type="spellEnd"/>
      <w:r>
        <w:rPr>
          <w:sz w:val="20"/>
        </w:rPr>
        <w:t>.</w:t>
      </w:r>
    </w:p>
    <w:p w14:paraId="2128F34A" w14:textId="77777777" w:rsidR="004C5EE0" w:rsidRDefault="004C5EE0" w:rsidP="004C5EE0">
      <w:pPr>
        <w:pStyle w:val="BodyText"/>
        <w:rPr>
          <w:rFonts w:ascii="Calibri"/>
          <w:sz w:val="20"/>
        </w:rPr>
      </w:pPr>
    </w:p>
    <w:p w14:paraId="3B0A1B8D" w14:textId="77777777" w:rsidR="004C5EE0" w:rsidRDefault="004C5EE0" w:rsidP="004C5EE0">
      <w:pPr>
        <w:pStyle w:val="BodyText"/>
        <w:rPr>
          <w:rFonts w:ascii="Calibri"/>
          <w:sz w:val="20"/>
        </w:rPr>
      </w:pPr>
    </w:p>
    <w:p w14:paraId="0DCFB682" w14:textId="77777777" w:rsidR="004C5EE0" w:rsidRDefault="004C5EE0" w:rsidP="004C5EE0">
      <w:pPr>
        <w:pStyle w:val="BodyText"/>
        <w:spacing w:before="2"/>
        <w:rPr>
          <w:rFonts w:ascii="Calibri"/>
          <w:sz w:val="16"/>
        </w:rPr>
      </w:pPr>
    </w:p>
    <w:p w14:paraId="74995B3C" w14:textId="77777777" w:rsidR="004C5EE0" w:rsidRDefault="004C5EE0" w:rsidP="004C5EE0">
      <w:pPr>
        <w:pStyle w:val="Heading1"/>
      </w:pPr>
      <w:r>
        <w:t>НЕОПХОДНА ДОКУМЕНТАЦИЈА АПЛИКАНАТА</w:t>
      </w:r>
    </w:p>
    <w:p w14:paraId="3A4E0DF9" w14:textId="77777777" w:rsidR="004C5EE0" w:rsidRDefault="004C5EE0" w:rsidP="004C5EE0">
      <w:pPr>
        <w:sectPr w:rsidR="004C5EE0">
          <w:headerReference w:type="default" r:id="rId5"/>
          <w:footerReference w:type="default" r:id="rId6"/>
          <w:pgSz w:w="12240" w:h="15840"/>
          <w:pgMar w:top="1500" w:right="780" w:bottom="280" w:left="980" w:header="0" w:footer="0" w:gutter="0"/>
          <w:cols w:space="720"/>
        </w:sectPr>
      </w:pPr>
    </w:p>
    <w:p w14:paraId="5F7AE8FD" w14:textId="77777777" w:rsidR="004C5EE0" w:rsidRDefault="004C5EE0" w:rsidP="004C5EE0">
      <w:pPr>
        <w:pStyle w:val="Heading2"/>
        <w:spacing w:before="15"/>
        <w:ind w:left="810"/>
        <w:jc w:val="left"/>
      </w:pPr>
      <w:bookmarkStart w:id="0" w:name="ПРИВРЕДНА_ДРУШТВА,_ПРЕДУЗЕТНИЦИ_И_ЗЕМЉОР"/>
      <w:bookmarkEnd w:id="0"/>
      <w:r>
        <w:rPr>
          <w:color w:val="211F1F"/>
        </w:rPr>
        <w:lastRenderedPageBreak/>
        <w:t>ПРИВРЕДНА ДРУШТВА, ПРЕДУЗЕТНИЦИ И ЗЕМЉОРАДНИЧКЕ ЗАДРУГЕ</w:t>
      </w:r>
    </w:p>
    <w:p w14:paraId="09492275" w14:textId="77777777" w:rsidR="004C5EE0" w:rsidRDefault="004C5EE0" w:rsidP="004C5EE0">
      <w:pPr>
        <w:pStyle w:val="BodyText"/>
        <w:spacing w:before="1"/>
        <w:rPr>
          <w:rFonts w:ascii="Calibri"/>
          <w:b/>
          <w:sz w:val="24"/>
        </w:rPr>
      </w:pPr>
    </w:p>
    <w:p w14:paraId="55BB8F3C" w14:textId="77777777" w:rsidR="004C5EE0" w:rsidRDefault="004C5EE0" w:rsidP="004C5EE0">
      <w:pPr>
        <w:pStyle w:val="Heading3"/>
        <w:rPr>
          <w:rFonts w:ascii="Calibri" w:hAnsi="Calibri"/>
        </w:rPr>
      </w:pPr>
      <w:r>
        <w:rPr>
          <w:rFonts w:ascii="Calibri" w:hAnsi="Calibri"/>
          <w:color w:val="211F1F"/>
        </w:rPr>
        <w:t>А) СТАТУСНА</w:t>
      </w:r>
      <w:r>
        <w:rPr>
          <w:rFonts w:ascii="Calibri" w:hAnsi="Calibri"/>
          <w:color w:val="211F1F"/>
          <w:spacing w:val="52"/>
        </w:rPr>
        <w:t xml:space="preserve"> </w:t>
      </w:r>
      <w:r>
        <w:rPr>
          <w:rFonts w:ascii="Calibri" w:hAnsi="Calibri"/>
          <w:color w:val="211F1F"/>
        </w:rPr>
        <w:t>ДОКУМЕНТАЦИЈА</w:t>
      </w:r>
    </w:p>
    <w:p w14:paraId="1772DB7F" w14:textId="77777777" w:rsidR="004C5EE0" w:rsidRDefault="004C5EE0" w:rsidP="004C5EE0">
      <w:pPr>
        <w:pStyle w:val="BodyText"/>
        <w:spacing w:before="4"/>
        <w:rPr>
          <w:rFonts w:ascii="Calibri"/>
          <w:b/>
          <w:sz w:val="27"/>
        </w:rPr>
      </w:pPr>
    </w:p>
    <w:p w14:paraId="2C5B63CA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акта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оснивању</w:t>
      </w:r>
      <w:proofErr w:type="spellEnd"/>
      <w:r>
        <w:rPr>
          <w:b/>
          <w:color w:val="211F1F"/>
          <w:sz w:val="20"/>
        </w:rPr>
        <w:t xml:space="preserve"> и</w:t>
      </w:r>
      <w:r>
        <w:rPr>
          <w:b/>
          <w:color w:val="211F1F"/>
          <w:spacing w:val="1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Статута</w:t>
      </w:r>
      <w:proofErr w:type="spellEnd"/>
      <w:r>
        <w:rPr>
          <w:color w:val="211F1F"/>
          <w:sz w:val="20"/>
        </w:rPr>
        <w:t>;</w:t>
      </w:r>
    </w:p>
    <w:p w14:paraId="49100F41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7"/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Решења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регистрацији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привредног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субјеката</w:t>
      </w:r>
      <w:proofErr w:type="spellEnd"/>
      <w:r>
        <w:rPr>
          <w:color w:val="211F1F"/>
          <w:sz w:val="20"/>
        </w:rPr>
        <w:t xml:space="preserve">, </w:t>
      </w:r>
      <w:proofErr w:type="spellStart"/>
      <w:r>
        <w:rPr>
          <w:color w:val="211F1F"/>
          <w:sz w:val="20"/>
        </w:rPr>
        <w:t>Агенције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привредне</w:t>
      </w:r>
      <w:proofErr w:type="spellEnd"/>
      <w:r>
        <w:rPr>
          <w:color w:val="211F1F"/>
          <w:spacing w:val="4"/>
          <w:sz w:val="20"/>
        </w:rPr>
        <w:t xml:space="preserve"> </w:t>
      </w:r>
      <w:proofErr w:type="spellStart"/>
      <w:r>
        <w:rPr>
          <w:color w:val="211F1F"/>
          <w:sz w:val="20"/>
        </w:rPr>
        <w:t>регистре</w:t>
      </w:r>
      <w:proofErr w:type="spellEnd"/>
      <w:r>
        <w:rPr>
          <w:color w:val="211F1F"/>
          <w:sz w:val="20"/>
        </w:rPr>
        <w:t>;</w:t>
      </w:r>
    </w:p>
    <w:p w14:paraId="08260669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4" w:line="268" w:lineRule="auto"/>
        <w:ind w:right="1300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Оверен</w:t>
      </w:r>
      <w:proofErr w:type="spellEnd"/>
      <w:r>
        <w:rPr>
          <w:b/>
          <w:color w:val="211F1F"/>
          <w:spacing w:val="-5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потпис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лица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овлашћених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за</w:t>
      </w:r>
      <w:proofErr w:type="spellEnd"/>
      <w:r>
        <w:rPr>
          <w:b/>
          <w:color w:val="211F1F"/>
          <w:spacing w:val="-2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заступање</w:t>
      </w:r>
      <w:proofErr w:type="spellEnd"/>
      <w:r>
        <w:rPr>
          <w:b/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(ОП</w:t>
      </w:r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образац</w:t>
      </w:r>
      <w:proofErr w:type="spellEnd"/>
      <w:r>
        <w:rPr>
          <w:color w:val="211F1F"/>
          <w:sz w:val="20"/>
        </w:rPr>
        <w:t>)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фотокопија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Одлуке</w:t>
      </w:r>
      <w:proofErr w:type="spellEnd"/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о</w:t>
      </w:r>
      <w:r>
        <w:rPr>
          <w:color w:val="211F1F"/>
          <w:spacing w:val="-1"/>
          <w:sz w:val="20"/>
        </w:rPr>
        <w:t xml:space="preserve"> </w:t>
      </w:r>
      <w:proofErr w:type="spellStart"/>
      <w:r>
        <w:rPr>
          <w:color w:val="211F1F"/>
          <w:sz w:val="20"/>
        </w:rPr>
        <w:t>именовању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лица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овлашћених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pacing w:val="-16"/>
          <w:sz w:val="20"/>
        </w:rPr>
        <w:t xml:space="preserve"> </w:t>
      </w:r>
      <w:proofErr w:type="spellStart"/>
      <w:r>
        <w:rPr>
          <w:color w:val="211F1F"/>
          <w:sz w:val="20"/>
        </w:rPr>
        <w:t>заступање</w:t>
      </w:r>
      <w:proofErr w:type="spellEnd"/>
      <w:r>
        <w:rPr>
          <w:color w:val="211F1F"/>
          <w:sz w:val="20"/>
        </w:rPr>
        <w:t>;</w:t>
      </w:r>
    </w:p>
    <w:p w14:paraId="35D09CCC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" w:line="268" w:lineRule="auto"/>
        <w:ind w:right="940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картона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депонованих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потписа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текућих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рачуна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банака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(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банке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код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којих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има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отворене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текуће</w:t>
      </w:r>
      <w:proofErr w:type="spellEnd"/>
      <w:r>
        <w:rPr>
          <w:color w:val="211F1F"/>
          <w:spacing w:val="30"/>
          <w:sz w:val="20"/>
        </w:rPr>
        <w:t xml:space="preserve"> </w:t>
      </w:r>
      <w:proofErr w:type="spellStart"/>
      <w:r>
        <w:rPr>
          <w:color w:val="211F1F"/>
          <w:sz w:val="20"/>
        </w:rPr>
        <w:t>рачуне</w:t>
      </w:r>
      <w:proofErr w:type="spellEnd"/>
      <w:r>
        <w:rPr>
          <w:color w:val="211F1F"/>
          <w:sz w:val="20"/>
        </w:rPr>
        <w:t>);</w:t>
      </w:r>
    </w:p>
    <w:p w14:paraId="1F1C0FDC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right="1002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Извода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из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пореске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евиденције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са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пореским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бројем</w:t>
      </w:r>
      <w:proofErr w:type="spellEnd"/>
      <w:r>
        <w:rPr>
          <w:b/>
          <w:color w:val="211F1F"/>
          <w:sz w:val="20"/>
        </w:rPr>
        <w:t xml:space="preserve"> </w:t>
      </w:r>
      <w:r>
        <w:rPr>
          <w:color w:val="211F1F"/>
          <w:spacing w:val="-3"/>
          <w:sz w:val="20"/>
        </w:rPr>
        <w:t xml:space="preserve">(ПИБ), </w:t>
      </w:r>
      <w:proofErr w:type="spellStart"/>
      <w:r>
        <w:rPr>
          <w:color w:val="211F1F"/>
          <w:sz w:val="20"/>
        </w:rPr>
        <w:t>уколико</w:t>
      </w:r>
      <w:proofErr w:type="spellEnd"/>
      <w:r>
        <w:rPr>
          <w:color w:val="211F1F"/>
          <w:sz w:val="20"/>
        </w:rPr>
        <w:t xml:space="preserve"> ПИБ </w:t>
      </w:r>
      <w:proofErr w:type="spellStart"/>
      <w:r>
        <w:rPr>
          <w:color w:val="211F1F"/>
          <w:sz w:val="20"/>
        </w:rPr>
        <w:t>није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садржан</w:t>
      </w:r>
      <w:proofErr w:type="spellEnd"/>
      <w:r>
        <w:rPr>
          <w:color w:val="211F1F"/>
          <w:sz w:val="20"/>
        </w:rPr>
        <w:t xml:space="preserve"> у </w:t>
      </w:r>
      <w:proofErr w:type="spellStart"/>
      <w:r>
        <w:rPr>
          <w:color w:val="211F1F"/>
          <w:sz w:val="20"/>
        </w:rPr>
        <w:t>Решењу</w:t>
      </w:r>
      <w:proofErr w:type="spellEnd"/>
      <w:r>
        <w:rPr>
          <w:color w:val="211F1F"/>
          <w:sz w:val="20"/>
        </w:rPr>
        <w:t xml:space="preserve"> o </w:t>
      </w:r>
      <w:proofErr w:type="spellStart"/>
      <w:r>
        <w:rPr>
          <w:color w:val="211F1F"/>
          <w:sz w:val="20"/>
        </w:rPr>
        <w:t>регистрацији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привредног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субјеката</w:t>
      </w:r>
      <w:proofErr w:type="spellEnd"/>
      <w:r>
        <w:rPr>
          <w:color w:val="211F1F"/>
          <w:sz w:val="20"/>
        </w:rPr>
        <w:t xml:space="preserve">, </w:t>
      </w:r>
      <w:proofErr w:type="spellStart"/>
      <w:r>
        <w:rPr>
          <w:color w:val="211F1F"/>
          <w:sz w:val="20"/>
        </w:rPr>
        <w:t>Агенције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привредне</w:t>
      </w:r>
      <w:proofErr w:type="spellEnd"/>
      <w:r>
        <w:rPr>
          <w:color w:val="211F1F"/>
          <w:spacing w:val="7"/>
          <w:sz w:val="20"/>
        </w:rPr>
        <w:t xml:space="preserve"> </w:t>
      </w:r>
      <w:proofErr w:type="spellStart"/>
      <w:r>
        <w:rPr>
          <w:color w:val="211F1F"/>
          <w:sz w:val="20"/>
        </w:rPr>
        <w:t>регистре</w:t>
      </w:r>
      <w:proofErr w:type="spellEnd"/>
      <w:r>
        <w:rPr>
          <w:color w:val="211F1F"/>
          <w:sz w:val="20"/>
        </w:rPr>
        <w:t>;</w:t>
      </w:r>
    </w:p>
    <w:p w14:paraId="129924EB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40"/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Одлуке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разврставању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предузећа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</w:t>
      </w:r>
      <w:proofErr w:type="spellEnd"/>
      <w:r>
        <w:rPr>
          <w:b/>
          <w:color w:val="211F1F"/>
          <w:spacing w:val="9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величини</w:t>
      </w:r>
      <w:proofErr w:type="spellEnd"/>
      <w:r>
        <w:rPr>
          <w:color w:val="211F1F"/>
          <w:sz w:val="20"/>
        </w:rPr>
        <w:t>;</w:t>
      </w:r>
    </w:p>
    <w:p w14:paraId="182A157A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4"/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извода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из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Регистра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пољопривредних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proofErr w:type="gramStart"/>
      <w:r>
        <w:rPr>
          <w:b/>
          <w:color w:val="211F1F"/>
          <w:sz w:val="20"/>
        </w:rPr>
        <w:t>газдинства</w:t>
      </w:r>
      <w:proofErr w:type="spellEnd"/>
      <w:r>
        <w:rPr>
          <w:color w:val="211F1F"/>
          <w:sz w:val="20"/>
        </w:rPr>
        <w:t>(</w:t>
      </w:r>
      <w:proofErr w:type="spellStart"/>
      <w:proofErr w:type="gramEnd"/>
      <w:r>
        <w:rPr>
          <w:color w:val="211F1F"/>
          <w:sz w:val="20"/>
        </w:rPr>
        <w:t>уколико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је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регистровано</w:t>
      </w:r>
      <w:proofErr w:type="spellEnd"/>
      <w:r>
        <w:rPr>
          <w:color w:val="211F1F"/>
          <w:spacing w:val="3"/>
          <w:sz w:val="20"/>
        </w:rPr>
        <w:t xml:space="preserve"> </w:t>
      </w:r>
      <w:proofErr w:type="spellStart"/>
      <w:r>
        <w:rPr>
          <w:color w:val="211F1F"/>
          <w:sz w:val="20"/>
        </w:rPr>
        <w:t>газдинство</w:t>
      </w:r>
      <w:proofErr w:type="spellEnd"/>
      <w:r>
        <w:rPr>
          <w:color w:val="211F1F"/>
          <w:sz w:val="20"/>
        </w:rPr>
        <w:t>);</w:t>
      </w:r>
    </w:p>
    <w:p w14:paraId="2186B573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9"/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Изјава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пoвезаним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лицима</w:t>
      </w:r>
      <w:proofErr w:type="spellEnd"/>
      <w:r>
        <w:rPr>
          <w:b/>
          <w:color w:val="211F1F"/>
          <w:sz w:val="20"/>
        </w:rPr>
        <w:t xml:space="preserve"> </w:t>
      </w:r>
      <w:r>
        <w:rPr>
          <w:color w:val="211F1F"/>
          <w:sz w:val="20"/>
        </w:rPr>
        <w:t>(</w:t>
      </w:r>
      <w:proofErr w:type="spellStart"/>
      <w:r>
        <w:rPr>
          <w:color w:val="211F1F"/>
          <w:sz w:val="20"/>
        </w:rPr>
        <w:t>образац</w:t>
      </w:r>
      <w:proofErr w:type="spellEnd"/>
      <w:r>
        <w:rPr>
          <w:color w:val="211F1F"/>
          <w:spacing w:val="1"/>
          <w:sz w:val="20"/>
        </w:rPr>
        <w:t xml:space="preserve"> </w:t>
      </w:r>
      <w:proofErr w:type="spellStart"/>
      <w:r>
        <w:rPr>
          <w:color w:val="211F1F"/>
          <w:sz w:val="20"/>
        </w:rPr>
        <w:t>банке</w:t>
      </w:r>
      <w:proofErr w:type="spellEnd"/>
      <w:r>
        <w:rPr>
          <w:color w:val="211F1F"/>
          <w:sz w:val="20"/>
        </w:rPr>
        <w:t>/</w:t>
      </w:r>
      <w:proofErr w:type="spellStart"/>
      <w:r>
        <w:rPr>
          <w:color w:val="211F1F"/>
          <w:sz w:val="20"/>
        </w:rPr>
        <w:t>Фонда</w:t>
      </w:r>
      <w:proofErr w:type="spellEnd"/>
      <w:r>
        <w:rPr>
          <w:color w:val="211F1F"/>
          <w:sz w:val="20"/>
        </w:rPr>
        <w:t>);</w:t>
      </w:r>
    </w:p>
    <w:p w14:paraId="47EBC53C" w14:textId="77777777" w:rsidR="004C5EE0" w:rsidRDefault="004C5EE0" w:rsidP="004C5EE0">
      <w:pPr>
        <w:pStyle w:val="BodyText"/>
        <w:spacing w:before="9"/>
        <w:rPr>
          <w:rFonts w:ascii="Calibri"/>
          <w:sz w:val="29"/>
        </w:rPr>
      </w:pPr>
    </w:p>
    <w:p w14:paraId="3AFA5B13" w14:textId="77777777" w:rsidR="004C5EE0" w:rsidRDefault="004C5EE0" w:rsidP="004C5EE0">
      <w:pPr>
        <w:pStyle w:val="Heading3"/>
        <w:rPr>
          <w:rFonts w:ascii="Calibri" w:hAnsi="Calibri"/>
        </w:rPr>
      </w:pPr>
      <w:r>
        <w:rPr>
          <w:rFonts w:ascii="Calibri" w:hAnsi="Calibri"/>
          <w:color w:val="211F1F"/>
        </w:rPr>
        <w:t>Б) ОСТАЛА ДОКУМЕНТАЦИЈА</w:t>
      </w:r>
    </w:p>
    <w:p w14:paraId="3184BE4C" w14:textId="77777777" w:rsidR="004C5EE0" w:rsidRDefault="004C5EE0" w:rsidP="004C5EE0">
      <w:pPr>
        <w:pStyle w:val="BodyText"/>
        <w:spacing w:before="1"/>
        <w:rPr>
          <w:rFonts w:ascii="Calibri"/>
          <w:b/>
          <w:sz w:val="27"/>
        </w:rPr>
      </w:pPr>
    </w:p>
    <w:p w14:paraId="4C852DA5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line="268" w:lineRule="auto"/>
        <w:ind w:right="1349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Захтев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(</w:t>
      </w:r>
      <w:proofErr w:type="spellStart"/>
      <w:r>
        <w:rPr>
          <w:color w:val="211F1F"/>
          <w:sz w:val="20"/>
        </w:rPr>
        <w:t>Захтева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одобрење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дугорочног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кредита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са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пријавом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на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Конкурс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Фонда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одобравање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гаранције</w:t>
      </w:r>
      <w:proofErr w:type="spellEnd"/>
      <w:r>
        <w:rPr>
          <w:color w:val="211F1F"/>
          <w:sz w:val="20"/>
        </w:rPr>
        <w:t>)/</w:t>
      </w:r>
      <w:proofErr w:type="spellStart"/>
      <w:r>
        <w:rPr>
          <w:b/>
          <w:sz w:val="20"/>
        </w:rPr>
        <w:t>Пријавa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Конкурс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Фонда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одобравање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гаранције</w:t>
      </w:r>
      <w:proofErr w:type="spellEnd"/>
      <w:r>
        <w:rPr>
          <w:sz w:val="20"/>
        </w:rPr>
        <w:t>;</w:t>
      </w:r>
    </w:p>
    <w:p w14:paraId="2C34EA16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before="6" w:line="268" w:lineRule="auto"/>
        <w:ind w:right="4279" w:hanging="3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645A5D" wp14:editId="0DEB91A8">
                <wp:simplePos x="0" y="0"/>
                <wp:positionH relativeFrom="page">
                  <wp:posOffset>963295</wp:posOffset>
                </wp:positionH>
                <wp:positionV relativeFrom="paragraph">
                  <wp:posOffset>90170</wp:posOffset>
                </wp:positionV>
                <wp:extent cx="39370" cy="762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DAE7" id="Rectangle 3" o:spid="_x0000_s1026" style="position:absolute;margin-left:75.85pt;margin-top:7.1pt;width:3.1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CMeRnF3gAAAAkBAAAPAAAAZHJzL2Rvd25yZXYueG1sTI/BTsMwEETv&#10;SPyDtZW4UadRQtsQp6JIHJFo4UBvTrxNosbrELtt4OvZnOA2o32anck3o+3EBQffOlKwmEcgkCpn&#10;WqoVfLy/3K9A+KDJ6M4RKvhGD5vi9ibXmXFX2uFlH2rBIeQzraAJoc+k9FWDVvu565H4dnSD1YHt&#10;UEsz6CuH207GUfQgrW6JPzS6x+cGq9P+bBVs16vt11tCrz+78oCHz/KUxkOk1N1sfHoEEXAMfzBM&#10;9bk6FNypdGcyXnTs08WSURZJDGIC0uUaRDmJBGSRy/8Lil8AAAD//wMAUEsBAi0AFAAGAAgAAAAh&#10;ALaDOJL+AAAA4QEAABMAAAAAAAAAAAAAAAAAAAAAAFtDb250ZW50X1R5cGVzXS54bWxQSwECLQAU&#10;AAYACAAAACEAOP0h/9YAAACUAQAACwAAAAAAAAAAAAAAAAAvAQAAX3JlbHMvLnJlbHNQSwECLQAU&#10;AAYACAAAACEAgV6Nm+QBAACxAwAADgAAAAAAAAAAAAAAAAAuAgAAZHJzL2Uyb0RvYy54bWxQSwEC&#10;LQAUAAYACAAAACEAjHkZxd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proofErr w:type="spellStart"/>
      <w:r>
        <w:rPr>
          <w:b/>
          <w:color w:val="211F1F"/>
          <w:sz w:val="20"/>
        </w:rPr>
        <w:t>Предрачун</w:t>
      </w:r>
      <w:proofErr w:type="spellEnd"/>
      <w:r>
        <w:rPr>
          <w:color w:val="211F1F"/>
          <w:sz w:val="20"/>
        </w:rPr>
        <w:t xml:space="preserve">/и </w:t>
      </w:r>
      <w:proofErr w:type="spellStart"/>
      <w:r>
        <w:rPr>
          <w:color w:val="211F1F"/>
          <w:sz w:val="20"/>
        </w:rPr>
        <w:t>предмета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инвестирања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или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предуговор</w:t>
      </w:r>
      <w:proofErr w:type="spellEnd"/>
      <w:r>
        <w:rPr>
          <w:color w:val="211F1F"/>
          <w:sz w:val="20"/>
        </w:rPr>
        <w:t>/</w:t>
      </w:r>
      <w:proofErr w:type="spellStart"/>
      <w:r>
        <w:rPr>
          <w:color w:val="211F1F"/>
          <w:sz w:val="20"/>
        </w:rPr>
        <w:t>уговор</w:t>
      </w:r>
      <w:proofErr w:type="spellEnd"/>
      <w:r>
        <w:rPr>
          <w:color w:val="211F1F"/>
          <w:sz w:val="20"/>
        </w:rPr>
        <w:t xml:space="preserve">.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реализацију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кредита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обавезан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је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оверен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уговор</w:t>
      </w:r>
      <w:proofErr w:type="spellEnd"/>
      <w:r>
        <w:rPr>
          <w:color w:val="211F1F"/>
          <w:sz w:val="20"/>
        </w:rPr>
        <w:t>;</w:t>
      </w:r>
    </w:p>
    <w:p w14:paraId="05050AFD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7" w:line="268" w:lineRule="auto"/>
        <w:ind w:right="1075"/>
        <w:rPr>
          <w:color w:val="211F1F"/>
          <w:sz w:val="20"/>
        </w:rPr>
      </w:pPr>
      <w:proofErr w:type="spellStart"/>
      <w:r>
        <w:rPr>
          <w:color w:val="211F1F"/>
          <w:sz w:val="20"/>
        </w:rPr>
        <w:t>Предрачун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укупне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инвестиције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са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спецификацијом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радова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на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изградњи</w:t>
      </w:r>
      <w:proofErr w:type="spellEnd"/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адаптацији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грађевинских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објеката</w:t>
      </w:r>
      <w:proofErr w:type="spellEnd"/>
    </w:p>
    <w:p w14:paraId="2D8339D8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" w:line="268" w:lineRule="auto"/>
        <w:ind w:right="849"/>
        <w:rPr>
          <w:color w:val="211F1F"/>
          <w:sz w:val="20"/>
        </w:rPr>
      </w:pPr>
      <w:proofErr w:type="spellStart"/>
      <w:r>
        <w:rPr>
          <w:color w:val="211F1F"/>
          <w:sz w:val="20"/>
        </w:rPr>
        <w:t>Код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изградње</w:t>
      </w:r>
      <w:proofErr w:type="spellEnd"/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реконструкције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грађевинских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објеката</w:t>
      </w:r>
      <w:proofErr w:type="spellEnd"/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–</w:t>
      </w:r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правоснажна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грађевинска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дозвола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pacing w:val="2"/>
          <w:sz w:val="20"/>
        </w:rPr>
        <w:t>издатаод</w:t>
      </w:r>
      <w:proofErr w:type="spellEnd"/>
      <w:r>
        <w:rPr>
          <w:color w:val="211F1F"/>
          <w:spacing w:val="2"/>
          <w:sz w:val="20"/>
        </w:rPr>
        <w:t xml:space="preserve"> </w:t>
      </w:r>
      <w:proofErr w:type="spellStart"/>
      <w:r>
        <w:rPr>
          <w:color w:val="211F1F"/>
          <w:sz w:val="20"/>
        </w:rPr>
        <w:t>надлежног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органа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управе</w:t>
      </w:r>
      <w:proofErr w:type="spellEnd"/>
      <w:r>
        <w:rPr>
          <w:color w:val="211F1F"/>
          <w:sz w:val="20"/>
        </w:rPr>
        <w:t xml:space="preserve"> – </w:t>
      </w:r>
      <w:proofErr w:type="spellStart"/>
      <w:r>
        <w:rPr>
          <w:color w:val="211F1F"/>
          <w:sz w:val="20"/>
        </w:rPr>
        <w:t>пре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реализације</w:t>
      </w:r>
      <w:proofErr w:type="spellEnd"/>
      <w:r>
        <w:rPr>
          <w:color w:val="211F1F"/>
          <w:spacing w:val="-23"/>
          <w:sz w:val="20"/>
        </w:rPr>
        <w:t xml:space="preserve"> </w:t>
      </w:r>
      <w:proofErr w:type="spellStart"/>
      <w:r>
        <w:rPr>
          <w:color w:val="211F1F"/>
          <w:sz w:val="20"/>
        </w:rPr>
        <w:t>кредита</w:t>
      </w:r>
      <w:proofErr w:type="spellEnd"/>
      <w:r>
        <w:rPr>
          <w:color w:val="211F1F"/>
          <w:sz w:val="20"/>
        </w:rPr>
        <w:t>;</w:t>
      </w:r>
    </w:p>
    <w:p w14:paraId="1E4ED436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"/>
        <w:ind w:right="1712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Пословни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план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урађен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утврђеној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методологији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Фонда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други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који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доказује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економску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оправданост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инвестиције</w:t>
      </w:r>
      <w:proofErr w:type="spellEnd"/>
      <w:r>
        <w:rPr>
          <w:sz w:val="20"/>
        </w:rPr>
        <w:t>;</w:t>
      </w:r>
    </w:p>
    <w:p w14:paraId="512FCCB2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4"/>
        <w:ind w:right="1044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комплетних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Финансијских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извештаја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за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последње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две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године</w:t>
      </w:r>
      <w:proofErr w:type="spellEnd"/>
      <w:r>
        <w:rPr>
          <w:b/>
          <w:color w:val="211F1F"/>
          <w:sz w:val="20"/>
        </w:rPr>
        <w:t xml:space="preserve"> </w:t>
      </w:r>
      <w:r>
        <w:rPr>
          <w:color w:val="211F1F"/>
          <w:sz w:val="20"/>
        </w:rPr>
        <w:t>(</w:t>
      </w:r>
      <w:proofErr w:type="spellStart"/>
      <w:r>
        <w:rPr>
          <w:color w:val="211F1F"/>
          <w:sz w:val="20"/>
        </w:rPr>
        <w:t>Биланс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стања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Биланс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успеха</w:t>
      </w:r>
      <w:proofErr w:type="spellEnd"/>
      <w:r>
        <w:rPr>
          <w:color w:val="211F1F"/>
          <w:sz w:val="20"/>
        </w:rPr>
        <w:t xml:space="preserve">, </w:t>
      </w:r>
      <w:proofErr w:type="spellStart"/>
      <w:r>
        <w:rPr>
          <w:color w:val="211F1F"/>
          <w:sz w:val="20"/>
        </w:rPr>
        <w:t>уколико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воде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двојно</w:t>
      </w:r>
      <w:proofErr w:type="spellEnd"/>
      <w:r>
        <w:rPr>
          <w:color w:val="211F1F"/>
          <w:spacing w:val="2"/>
          <w:sz w:val="20"/>
        </w:rPr>
        <w:t xml:space="preserve"> </w:t>
      </w:r>
      <w:proofErr w:type="spellStart"/>
      <w:r>
        <w:rPr>
          <w:color w:val="211F1F"/>
          <w:sz w:val="20"/>
        </w:rPr>
        <w:t>књиговодство</w:t>
      </w:r>
      <w:proofErr w:type="spellEnd"/>
      <w:r>
        <w:rPr>
          <w:color w:val="211F1F"/>
          <w:sz w:val="20"/>
        </w:rPr>
        <w:t>);</w:t>
      </w:r>
    </w:p>
    <w:p w14:paraId="31CCA188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9"/>
        </w:tabs>
        <w:spacing w:before="2"/>
        <w:ind w:right="821"/>
        <w:jc w:val="both"/>
        <w:rPr>
          <w:color w:val="211F1F"/>
          <w:sz w:val="20"/>
        </w:rPr>
      </w:pPr>
      <w:proofErr w:type="spellStart"/>
      <w:r>
        <w:rPr>
          <w:b/>
          <w:sz w:val="20"/>
        </w:rPr>
        <w:t>Бруто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биланс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процедурама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банака</w:t>
      </w:r>
      <w:proofErr w:type="spellEnd"/>
      <w:proofErr w:type="gramEnd"/>
      <w:r>
        <w:rPr>
          <w:sz w:val="20"/>
        </w:rPr>
        <w:t xml:space="preserve">  и </w:t>
      </w:r>
      <w:proofErr w:type="spellStart"/>
      <w:r>
        <w:rPr>
          <w:b/>
          <w:sz w:val="20"/>
        </w:rPr>
        <w:t>Спецификација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последњи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годишњи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рачун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и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бруто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биланса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следећих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рачуна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учешће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капиталу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дугорочни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кредити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купци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земљи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купци</w:t>
      </w:r>
      <w:proofErr w:type="spellEnd"/>
      <w:r>
        <w:rPr>
          <w:sz w:val="20"/>
        </w:rPr>
        <w:t xml:space="preserve"> у  </w:t>
      </w:r>
      <w:proofErr w:type="spellStart"/>
      <w:r>
        <w:rPr>
          <w:sz w:val="20"/>
        </w:rPr>
        <w:t>иностранству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жиро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рачун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добављачи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земљи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добављачи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иностранству</w:t>
      </w:r>
      <w:proofErr w:type="spellEnd"/>
      <w:r>
        <w:rPr>
          <w:sz w:val="20"/>
        </w:rPr>
        <w:t xml:space="preserve">,   </w:t>
      </w:r>
      <w:proofErr w:type="spellStart"/>
      <w:r>
        <w:rPr>
          <w:sz w:val="20"/>
        </w:rPr>
        <w:t>краткорочни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кредити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основна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средства</w:t>
      </w:r>
      <w:proofErr w:type="spellEnd"/>
      <w:r>
        <w:rPr>
          <w:sz w:val="20"/>
        </w:rPr>
        <w:t>;</w:t>
      </w:r>
    </w:p>
    <w:p w14:paraId="125DA238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9"/>
        </w:tabs>
        <w:ind w:right="1524"/>
        <w:jc w:val="both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оверених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консолидованих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финансијских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извештај</w:t>
      </w:r>
      <w:r>
        <w:rPr>
          <w:color w:val="211F1F"/>
          <w:sz w:val="20"/>
        </w:rPr>
        <w:t>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уколико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подносилац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захтева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припада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групи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повезаних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лица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која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подлеже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законској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обавези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састављања</w:t>
      </w:r>
      <w:proofErr w:type="spellEnd"/>
      <w:r>
        <w:rPr>
          <w:color w:val="211F1F"/>
          <w:spacing w:val="3"/>
          <w:sz w:val="20"/>
        </w:rPr>
        <w:t xml:space="preserve"> </w:t>
      </w:r>
      <w:proofErr w:type="spellStart"/>
      <w:r>
        <w:rPr>
          <w:color w:val="211F1F"/>
          <w:sz w:val="20"/>
        </w:rPr>
        <w:t>истих</w:t>
      </w:r>
      <w:proofErr w:type="spellEnd"/>
      <w:r>
        <w:rPr>
          <w:color w:val="211F1F"/>
          <w:sz w:val="20"/>
        </w:rPr>
        <w:t>;</w:t>
      </w:r>
    </w:p>
    <w:p w14:paraId="2D250095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9"/>
        </w:tabs>
        <w:spacing w:line="271" w:lineRule="auto"/>
        <w:ind w:right="826"/>
        <w:jc w:val="both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Потврде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других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банака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код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којих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има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отворене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рачуне</w:t>
      </w:r>
      <w:proofErr w:type="spellEnd"/>
      <w:r>
        <w:rPr>
          <w:color w:val="211F1F"/>
          <w:sz w:val="20"/>
        </w:rPr>
        <w:t xml:space="preserve"> о </w:t>
      </w:r>
      <w:proofErr w:type="spellStart"/>
      <w:r>
        <w:rPr>
          <w:color w:val="211F1F"/>
          <w:sz w:val="20"/>
        </w:rPr>
        <w:t>оствареном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промету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просечном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стању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на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динарским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девизним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рачунима</w:t>
      </w:r>
      <w:proofErr w:type="spellEnd"/>
      <w:r>
        <w:rPr>
          <w:color w:val="211F1F"/>
          <w:sz w:val="20"/>
        </w:rPr>
        <w:t xml:space="preserve">,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предходну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годину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текућу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годину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до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дана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подношења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захтева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или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изводи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са</w:t>
      </w:r>
      <w:proofErr w:type="spellEnd"/>
      <w:r>
        <w:rPr>
          <w:color w:val="211F1F"/>
          <w:spacing w:val="3"/>
          <w:sz w:val="20"/>
        </w:rPr>
        <w:t xml:space="preserve"> </w:t>
      </w:r>
      <w:proofErr w:type="spellStart"/>
      <w:r>
        <w:rPr>
          <w:color w:val="211F1F"/>
          <w:sz w:val="20"/>
        </w:rPr>
        <w:t>рачуна</w:t>
      </w:r>
      <w:proofErr w:type="spellEnd"/>
      <w:r>
        <w:rPr>
          <w:color w:val="211F1F"/>
          <w:sz w:val="20"/>
        </w:rPr>
        <w:t>;</w:t>
      </w:r>
    </w:p>
    <w:p w14:paraId="7F941D7B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9"/>
        </w:tabs>
        <w:spacing w:before="2"/>
        <w:ind w:hanging="361"/>
        <w:jc w:val="both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Последња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три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рачуна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ЕПСа</w:t>
      </w:r>
      <w:proofErr w:type="spellEnd"/>
      <w:r>
        <w:rPr>
          <w:b/>
          <w:color w:val="211F1F"/>
          <w:sz w:val="20"/>
        </w:rPr>
        <w:t xml:space="preserve"> </w:t>
      </w:r>
      <w:r>
        <w:rPr>
          <w:color w:val="211F1F"/>
          <w:sz w:val="20"/>
        </w:rPr>
        <w:t xml:space="preserve">и </w:t>
      </w:r>
      <w:proofErr w:type="spellStart"/>
      <w:r>
        <w:rPr>
          <w:color w:val="211F1F"/>
          <w:sz w:val="20"/>
        </w:rPr>
        <w:t>доказ</w:t>
      </w:r>
      <w:proofErr w:type="spellEnd"/>
      <w:r>
        <w:rPr>
          <w:color w:val="211F1F"/>
          <w:sz w:val="20"/>
        </w:rPr>
        <w:t xml:space="preserve"> о </w:t>
      </w:r>
      <w:proofErr w:type="spellStart"/>
      <w:r>
        <w:rPr>
          <w:color w:val="211F1F"/>
          <w:sz w:val="20"/>
        </w:rPr>
        <w:t>измирењу</w:t>
      </w:r>
      <w:proofErr w:type="spellEnd"/>
      <w:r>
        <w:rPr>
          <w:color w:val="211F1F"/>
          <w:spacing w:val="19"/>
          <w:sz w:val="20"/>
        </w:rPr>
        <w:t xml:space="preserve"> </w:t>
      </w:r>
      <w:proofErr w:type="spellStart"/>
      <w:r>
        <w:rPr>
          <w:color w:val="211F1F"/>
          <w:sz w:val="20"/>
        </w:rPr>
        <w:t>истих</w:t>
      </w:r>
      <w:proofErr w:type="spellEnd"/>
      <w:r>
        <w:rPr>
          <w:color w:val="211F1F"/>
          <w:sz w:val="20"/>
        </w:rPr>
        <w:t>;</w:t>
      </w:r>
    </w:p>
    <w:p w14:paraId="703BF137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9"/>
        </w:tabs>
        <w:spacing w:before="65"/>
        <w:ind w:hanging="361"/>
        <w:jc w:val="both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Потврда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Пореске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управе</w:t>
      </w:r>
      <w:proofErr w:type="spellEnd"/>
      <w:r>
        <w:rPr>
          <w:b/>
          <w:color w:val="211F1F"/>
          <w:sz w:val="20"/>
        </w:rPr>
        <w:t xml:space="preserve"> </w:t>
      </w:r>
      <w:r>
        <w:rPr>
          <w:color w:val="211F1F"/>
          <w:sz w:val="20"/>
        </w:rPr>
        <w:t xml:space="preserve">о </w:t>
      </w:r>
      <w:proofErr w:type="spellStart"/>
      <w:r>
        <w:rPr>
          <w:color w:val="211F1F"/>
          <w:sz w:val="20"/>
        </w:rPr>
        <w:t>измиреним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обавезама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основу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пореза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других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јавних</w:t>
      </w:r>
      <w:proofErr w:type="spellEnd"/>
      <w:r>
        <w:rPr>
          <w:color w:val="211F1F"/>
          <w:spacing w:val="10"/>
          <w:sz w:val="20"/>
        </w:rPr>
        <w:t xml:space="preserve"> </w:t>
      </w:r>
      <w:proofErr w:type="spellStart"/>
      <w:r>
        <w:rPr>
          <w:color w:val="211F1F"/>
          <w:sz w:val="20"/>
        </w:rPr>
        <w:t>прихода</w:t>
      </w:r>
      <w:proofErr w:type="spellEnd"/>
      <w:r>
        <w:rPr>
          <w:color w:val="211F1F"/>
          <w:sz w:val="20"/>
        </w:rPr>
        <w:t>;</w:t>
      </w:r>
    </w:p>
    <w:p w14:paraId="46A1BCCC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4" w:line="271" w:lineRule="auto"/>
        <w:ind w:right="94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личне</w:t>
      </w:r>
      <w:proofErr w:type="spellEnd"/>
      <w:r>
        <w:rPr>
          <w:b/>
          <w:color w:val="211F1F"/>
          <w:sz w:val="20"/>
        </w:rPr>
        <w:t>/</w:t>
      </w:r>
      <w:proofErr w:type="spellStart"/>
      <w:r>
        <w:rPr>
          <w:b/>
          <w:color w:val="211F1F"/>
          <w:sz w:val="20"/>
        </w:rPr>
        <w:t>их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карте</w:t>
      </w:r>
      <w:proofErr w:type="spellEnd"/>
      <w:r>
        <w:rPr>
          <w:b/>
          <w:color w:val="211F1F"/>
          <w:sz w:val="20"/>
        </w:rPr>
        <w:t>/и</w:t>
      </w:r>
      <w:r>
        <w:rPr>
          <w:b/>
          <w:color w:val="211F1F"/>
          <w:spacing w:val="-5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власника</w:t>
      </w:r>
      <w:proofErr w:type="spellEnd"/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и</w:t>
      </w:r>
      <w:r>
        <w:rPr>
          <w:b/>
          <w:color w:val="211F1F"/>
          <w:spacing w:val="-5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лица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овлашћених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за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заступање</w:t>
      </w:r>
      <w:proofErr w:type="spellEnd"/>
      <w:r>
        <w:rPr>
          <w:b/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(</w:t>
      </w:r>
      <w:proofErr w:type="spellStart"/>
      <w:r>
        <w:rPr>
          <w:color w:val="211F1F"/>
          <w:sz w:val="20"/>
        </w:rPr>
        <w:t>или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штампани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подаци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са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читача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електронске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личне</w:t>
      </w:r>
      <w:proofErr w:type="spellEnd"/>
      <w:r>
        <w:rPr>
          <w:color w:val="211F1F"/>
          <w:spacing w:val="-24"/>
          <w:sz w:val="20"/>
        </w:rPr>
        <w:t xml:space="preserve"> </w:t>
      </w:r>
      <w:proofErr w:type="spellStart"/>
      <w:r>
        <w:rPr>
          <w:color w:val="211F1F"/>
          <w:sz w:val="20"/>
        </w:rPr>
        <w:t>карте</w:t>
      </w:r>
      <w:proofErr w:type="spellEnd"/>
      <w:r>
        <w:rPr>
          <w:color w:val="211F1F"/>
          <w:sz w:val="20"/>
        </w:rPr>
        <w:t>);</w:t>
      </w:r>
    </w:p>
    <w:p w14:paraId="45D4B4A7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" w:line="243" w:lineRule="exact"/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Доказ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уплати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трошкова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спровођења</w:t>
      </w:r>
      <w:proofErr w:type="spellEnd"/>
      <w:r>
        <w:rPr>
          <w:b/>
          <w:color w:val="211F1F"/>
          <w:spacing w:val="-2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Конкурса</w:t>
      </w:r>
      <w:proofErr w:type="spellEnd"/>
      <w:r>
        <w:rPr>
          <w:color w:val="211F1F"/>
          <w:sz w:val="20"/>
        </w:rPr>
        <w:t>;</w:t>
      </w:r>
    </w:p>
    <w:p w14:paraId="0C233CA5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line="243" w:lineRule="exact"/>
        <w:ind w:hanging="361"/>
        <w:rPr>
          <w:b/>
          <w:color w:val="211F1F"/>
          <w:sz w:val="20"/>
        </w:rPr>
      </w:pPr>
      <w:proofErr w:type="spellStart"/>
      <w:r>
        <w:rPr>
          <w:color w:val="211F1F"/>
          <w:sz w:val="20"/>
        </w:rPr>
        <w:t>Потписана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оверена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сагласност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за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повлачење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извештаја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Кредитног</w:t>
      </w:r>
      <w:proofErr w:type="spellEnd"/>
      <w:r>
        <w:rPr>
          <w:b/>
          <w:color w:val="211F1F"/>
          <w:spacing w:val="8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бироа</w:t>
      </w:r>
      <w:proofErr w:type="spellEnd"/>
      <w:r>
        <w:rPr>
          <w:b/>
          <w:color w:val="211F1F"/>
          <w:sz w:val="20"/>
        </w:rPr>
        <w:t>.</w:t>
      </w:r>
    </w:p>
    <w:p w14:paraId="3EDA2E7A" w14:textId="77777777" w:rsidR="004C5EE0" w:rsidRDefault="004C5EE0" w:rsidP="004C5EE0">
      <w:pPr>
        <w:spacing w:line="243" w:lineRule="exact"/>
        <w:rPr>
          <w:sz w:val="20"/>
        </w:rPr>
        <w:sectPr w:rsidR="004C5EE0">
          <w:headerReference w:type="default" r:id="rId7"/>
          <w:footerReference w:type="default" r:id="rId8"/>
          <w:pgSz w:w="12240" w:h="15840"/>
          <w:pgMar w:top="1400" w:right="780" w:bottom="280" w:left="980" w:header="0" w:footer="0" w:gutter="0"/>
          <w:cols w:space="720"/>
        </w:sectPr>
      </w:pPr>
    </w:p>
    <w:p w14:paraId="5335E26C" w14:textId="77777777" w:rsidR="004C5EE0" w:rsidRDefault="004C5EE0" w:rsidP="004C5EE0">
      <w:pPr>
        <w:pStyle w:val="BodyText"/>
        <w:spacing w:before="11"/>
        <w:rPr>
          <w:rFonts w:ascii="Calibri"/>
          <w:b/>
          <w:sz w:val="10"/>
        </w:rPr>
      </w:pPr>
    </w:p>
    <w:p w14:paraId="553C3CD9" w14:textId="77777777" w:rsidR="004C5EE0" w:rsidRDefault="004C5EE0" w:rsidP="004C5EE0">
      <w:pPr>
        <w:pStyle w:val="Heading1"/>
        <w:spacing w:before="28"/>
      </w:pPr>
      <w:bookmarkStart w:id="1" w:name="НЕОПХОДНА_ДОКУМЕНТАЦИЈА_АПЛИКАНАТА"/>
      <w:bookmarkEnd w:id="1"/>
      <w:r>
        <w:t>НЕОПХОДНА ДОКУМЕНТАЦИЈА АПЛИКАНАТА</w:t>
      </w:r>
    </w:p>
    <w:p w14:paraId="02F73517" w14:textId="77777777" w:rsidR="004C5EE0" w:rsidRDefault="004C5EE0" w:rsidP="004C5EE0">
      <w:pPr>
        <w:pStyle w:val="Heading2"/>
        <w:spacing w:before="244"/>
        <w:ind w:right="1746"/>
      </w:pPr>
      <w:bookmarkStart w:id="2" w:name="ПРЕДУЗЕТНИЦИ_(ПАУШАЛЦИ)"/>
      <w:bookmarkEnd w:id="2"/>
      <w:r>
        <w:rPr>
          <w:color w:val="211F1F"/>
        </w:rPr>
        <w:t>ПРЕДУЗЕТНИЦИ (ПАУШАЛЦИ)</w:t>
      </w:r>
    </w:p>
    <w:p w14:paraId="60BC682E" w14:textId="77777777" w:rsidR="004C5EE0" w:rsidRDefault="004C5EE0" w:rsidP="004C5EE0">
      <w:pPr>
        <w:pStyle w:val="BodyText"/>
        <w:spacing w:before="3"/>
        <w:rPr>
          <w:rFonts w:ascii="Calibri"/>
          <w:b/>
          <w:sz w:val="24"/>
        </w:rPr>
      </w:pPr>
    </w:p>
    <w:p w14:paraId="36F588BA" w14:textId="77777777" w:rsidR="004C5EE0" w:rsidRDefault="004C5EE0" w:rsidP="004C5EE0">
      <w:pPr>
        <w:pStyle w:val="Heading3"/>
        <w:rPr>
          <w:rFonts w:ascii="Calibri" w:hAnsi="Calibri"/>
        </w:rPr>
      </w:pPr>
      <w:bookmarkStart w:id="3" w:name="А)_СТАТУСНА_ДОКУМЕНТАЦИЈА"/>
      <w:bookmarkEnd w:id="3"/>
      <w:r>
        <w:rPr>
          <w:rFonts w:ascii="Calibri" w:hAnsi="Calibri"/>
          <w:color w:val="211F1F"/>
        </w:rPr>
        <w:t>А) СТАТУСНА</w:t>
      </w:r>
      <w:r>
        <w:rPr>
          <w:rFonts w:ascii="Calibri" w:hAnsi="Calibri"/>
          <w:color w:val="211F1F"/>
          <w:spacing w:val="52"/>
        </w:rPr>
        <w:t xml:space="preserve"> </w:t>
      </w:r>
      <w:r>
        <w:rPr>
          <w:rFonts w:ascii="Calibri" w:hAnsi="Calibri"/>
          <w:color w:val="211F1F"/>
        </w:rPr>
        <w:t>ДОКУМЕНТАЦИЈА</w:t>
      </w:r>
    </w:p>
    <w:p w14:paraId="048B1427" w14:textId="77777777" w:rsidR="004C5EE0" w:rsidRDefault="004C5EE0" w:rsidP="004C5EE0">
      <w:pPr>
        <w:pStyle w:val="BodyText"/>
        <w:spacing w:before="11"/>
        <w:rPr>
          <w:rFonts w:ascii="Calibri"/>
          <w:b/>
          <w:sz w:val="26"/>
        </w:rPr>
      </w:pPr>
    </w:p>
    <w:p w14:paraId="6690C1B4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Решења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регистрацији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привредног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субјеката</w:t>
      </w:r>
      <w:proofErr w:type="spellEnd"/>
      <w:r>
        <w:rPr>
          <w:color w:val="211F1F"/>
          <w:sz w:val="20"/>
        </w:rPr>
        <w:t xml:space="preserve">, </w:t>
      </w:r>
      <w:proofErr w:type="spellStart"/>
      <w:r>
        <w:rPr>
          <w:color w:val="211F1F"/>
          <w:sz w:val="20"/>
        </w:rPr>
        <w:t>Агенције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привредне</w:t>
      </w:r>
      <w:proofErr w:type="spellEnd"/>
      <w:r>
        <w:rPr>
          <w:color w:val="211F1F"/>
          <w:spacing w:val="5"/>
          <w:sz w:val="20"/>
        </w:rPr>
        <w:t xml:space="preserve"> </w:t>
      </w:r>
      <w:proofErr w:type="spellStart"/>
      <w:r>
        <w:rPr>
          <w:color w:val="211F1F"/>
          <w:sz w:val="20"/>
        </w:rPr>
        <w:t>регистре</w:t>
      </w:r>
      <w:proofErr w:type="spellEnd"/>
      <w:r>
        <w:rPr>
          <w:color w:val="211F1F"/>
          <w:sz w:val="20"/>
        </w:rPr>
        <w:t>;</w:t>
      </w:r>
    </w:p>
    <w:p w14:paraId="5A6416AB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7" w:line="271" w:lineRule="auto"/>
        <w:ind w:right="1300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Оверен</w:t>
      </w:r>
      <w:proofErr w:type="spellEnd"/>
      <w:r>
        <w:rPr>
          <w:b/>
          <w:color w:val="211F1F"/>
          <w:spacing w:val="-5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потпис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лица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овлашћених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за</w:t>
      </w:r>
      <w:proofErr w:type="spellEnd"/>
      <w:r>
        <w:rPr>
          <w:b/>
          <w:color w:val="211F1F"/>
          <w:spacing w:val="-2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заступање</w:t>
      </w:r>
      <w:proofErr w:type="spellEnd"/>
      <w:r>
        <w:rPr>
          <w:b/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(ОП</w:t>
      </w:r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образац</w:t>
      </w:r>
      <w:proofErr w:type="spellEnd"/>
      <w:r>
        <w:rPr>
          <w:color w:val="211F1F"/>
          <w:sz w:val="20"/>
        </w:rPr>
        <w:t>)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фотокопија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Одлуке</w:t>
      </w:r>
      <w:proofErr w:type="spellEnd"/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о</w:t>
      </w:r>
      <w:r>
        <w:rPr>
          <w:color w:val="211F1F"/>
          <w:spacing w:val="-1"/>
          <w:sz w:val="20"/>
        </w:rPr>
        <w:t xml:space="preserve"> </w:t>
      </w:r>
      <w:proofErr w:type="spellStart"/>
      <w:r>
        <w:rPr>
          <w:color w:val="211F1F"/>
          <w:sz w:val="20"/>
        </w:rPr>
        <w:t>именовању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лица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овлашћених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pacing w:val="-16"/>
          <w:sz w:val="20"/>
        </w:rPr>
        <w:t xml:space="preserve"> </w:t>
      </w:r>
      <w:proofErr w:type="spellStart"/>
      <w:r>
        <w:rPr>
          <w:color w:val="211F1F"/>
          <w:sz w:val="20"/>
        </w:rPr>
        <w:t>заступање</w:t>
      </w:r>
      <w:proofErr w:type="spellEnd"/>
      <w:r>
        <w:rPr>
          <w:color w:val="211F1F"/>
          <w:sz w:val="20"/>
        </w:rPr>
        <w:t>;</w:t>
      </w:r>
    </w:p>
    <w:p w14:paraId="4CC676C3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line="271" w:lineRule="auto"/>
        <w:ind w:right="940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картона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депонованих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потписа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текућих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рачуна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банака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(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банке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код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којих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има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отворене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текуће</w:t>
      </w:r>
      <w:proofErr w:type="spellEnd"/>
      <w:r>
        <w:rPr>
          <w:color w:val="211F1F"/>
          <w:spacing w:val="30"/>
          <w:sz w:val="20"/>
        </w:rPr>
        <w:t xml:space="preserve"> </w:t>
      </w:r>
      <w:proofErr w:type="spellStart"/>
      <w:r>
        <w:rPr>
          <w:color w:val="211F1F"/>
          <w:sz w:val="20"/>
        </w:rPr>
        <w:t>рачуне</w:t>
      </w:r>
      <w:proofErr w:type="spellEnd"/>
      <w:r>
        <w:rPr>
          <w:color w:val="211F1F"/>
          <w:sz w:val="20"/>
        </w:rPr>
        <w:t>);</w:t>
      </w:r>
    </w:p>
    <w:p w14:paraId="74C6EC1B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pacing w:val="7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Извода</w:t>
      </w:r>
      <w:proofErr w:type="spellEnd"/>
      <w:r>
        <w:rPr>
          <w:b/>
          <w:color w:val="211F1F"/>
          <w:spacing w:val="11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из</w:t>
      </w:r>
      <w:proofErr w:type="spellEnd"/>
      <w:r>
        <w:rPr>
          <w:b/>
          <w:color w:val="211F1F"/>
          <w:spacing w:val="7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пореске</w:t>
      </w:r>
      <w:proofErr w:type="spellEnd"/>
      <w:r>
        <w:rPr>
          <w:b/>
          <w:color w:val="211F1F"/>
          <w:spacing w:val="8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евиденције</w:t>
      </w:r>
      <w:proofErr w:type="spellEnd"/>
      <w:r>
        <w:rPr>
          <w:b/>
          <w:color w:val="211F1F"/>
          <w:spacing w:val="11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са</w:t>
      </w:r>
      <w:proofErr w:type="spellEnd"/>
      <w:r>
        <w:rPr>
          <w:b/>
          <w:color w:val="211F1F"/>
          <w:spacing w:val="9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пореским</w:t>
      </w:r>
      <w:proofErr w:type="spellEnd"/>
      <w:r>
        <w:rPr>
          <w:b/>
          <w:color w:val="211F1F"/>
          <w:spacing w:val="9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бројем</w:t>
      </w:r>
      <w:proofErr w:type="spellEnd"/>
      <w:r>
        <w:rPr>
          <w:b/>
          <w:color w:val="211F1F"/>
          <w:spacing w:val="6"/>
          <w:sz w:val="20"/>
        </w:rPr>
        <w:t xml:space="preserve"> </w:t>
      </w:r>
      <w:r>
        <w:rPr>
          <w:color w:val="211F1F"/>
          <w:spacing w:val="-3"/>
          <w:sz w:val="20"/>
        </w:rPr>
        <w:t>(ПИБ),</w:t>
      </w:r>
      <w:r>
        <w:rPr>
          <w:color w:val="211F1F"/>
          <w:spacing w:val="4"/>
          <w:sz w:val="20"/>
        </w:rPr>
        <w:t xml:space="preserve"> </w:t>
      </w:r>
      <w:proofErr w:type="spellStart"/>
      <w:r>
        <w:rPr>
          <w:color w:val="211F1F"/>
          <w:sz w:val="20"/>
        </w:rPr>
        <w:t>уколико</w:t>
      </w:r>
      <w:proofErr w:type="spellEnd"/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ПИБ</w:t>
      </w:r>
      <w:r>
        <w:rPr>
          <w:color w:val="211F1F"/>
          <w:spacing w:val="7"/>
          <w:sz w:val="20"/>
        </w:rPr>
        <w:t xml:space="preserve"> </w:t>
      </w:r>
      <w:proofErr w:type="spellStart"/>
      <w:r>
        <w:rPr>
          <w:color w:val="211F1F"/>
          <w:sz w:val="20"/>
        </w:rPr>
        <w:t>није</w:t>
      </w:r>
      <w:proofErr w:type="spellEnd"/>
      <w:r>
        <w:rPr>
          <w:color w:val="211F1F"/>
          <w:spacing w:val="7"/>
          <w:sz w:val="20"/>
        </w:rPr>
        <w:t xml:space="preserve"> </w:t>
      </w:r>
      <w:proofErr w:type="spellStart"/>
      <w:r>
        <w:rPr>
          <w:color w:val="211F1F"/>
          <w:sz w:val="20"/>
        </w:rPr>
        <w:t>садржан</w:t>
      </w:r>
      <w:proofErr w:type="spellEnd"/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у</w:t>
      </w:r>
    </w:p>
    <w:p w14:paraId="0E5CBCC6" w14:textId="77777777" w:rsidR="004C5EE0" w:rsidRDefault="004C5EE0" w:rsidP="004C5EE0">
      <w:pPr>
        <w:ind w:left="908"/>
        <w:rPr>
          <w:rFonts w:ascii="Calibri" w:hAnsi="Calibri"/>
          <w:sz w:val="20"/>
        </w:rPr>
      </w:pPr>
      <w:proofErr w:type="spellStart"/>
      <w:r>
        <w:rPr>
          <w:rFonts w:ascii="Calibri" w:hAnsi="Calibri"/>
          <w:b/>
          <w:color w:val="211F1F"/>
          <w:sz w:val="20"/>
        </w:rPr>
        <w:t>Решењу</w:t>
      </w:r>
      <w:proofErr w:type="spellEnd"/>
      <w:r>
        <w:rPr>
          <w:rFonts w:ascii="Calibri" w:hAnsi="Calibri"/>
          <w:b/>
          <w:color w:val="211F1F"/>
          <w:sz w:val="20"/>
        </w:rPr>
        <w:t xml:space="preserve"> o </w:t>
      </w:r>
      <w:proofErr w:type="spellStart"/>
      <w:r>
        <w:rPr>
          <w:rFonts w:ascii="Calibri" w:hAnsi="Calibri"/>
          <w:b/>
          <w:color w:val="211F1F"/>
          <w:sz w:val="20"/>
        </w:rPr>
        <w:t>регистрацији</w:t>
      </w:r>
      <w:proofErr w:type="spellEnd"/>
      <w:r>
        <w:rPr>
          <w:rFonts w:ascii="Calibri" w:hAnsi="Calibri"/>
          <w:b/>
          <w:color w:val="211F1F"/>
          <w:sz w:val="20"/>
        </w:rPr>
        <w:t xml:space="preserve"> </w:t>
      </w:r>
      <w:proofErr w:type="spellStart"/>
      <w:r>
        <w:rPr>
          <w:rFonts w:ascii="Calibri" w:hAnsi="Calibri"/>
          <w:b/>
          <w:color w:val="211F1F"/>
          <w:sz w:val="20"/>
        </w:rPr>
        <w:t>привредног</w:t>
      </w:r>
      <w:proofErr w:type="spellEnd"/>
      <w:r>
        <w:rPr>
          <w:rFonts w:ascii="Calibri" w:hAnsi="Calibri"/>
          <w:b/>
          <w:color w:val="211F1F"/>
          <w:sz w:val="20"/>
        </w:rPr>
        <w:t xml:space="preserve"> </w:t>
      </w:r>
      <w:proofErr w:type="spellStart"/>
      <w:r>
        <w:rPr>
          <w:rFonts w:ascii="Calibri" w:hAnsi="Calibri"/>
          <w:b/>
          <w:color w:val="211F1F"/>
          <w:sz w:val="20"/>
        </w:rPr>
        <w:t>субјеката</w:t>
      </w:r>
      <w:proofErr w:type="spellEnd"/>
      <w:r>
        <w:rPr>
          <w:rFonts w:ascii="Calibri" w:hAnsi="Calibri"/>
          <w:color w:val="211F1F"/>
          <w:sz w:val="20"/>
        </w:rPr>
        <w:t xml:space="preserve">, </w:t>
      </w:r>
      <w:proofErr w:type="spellStart"/>
      <w:r>
        <w:rPr>
          <w:rFonts w:ascii="Calibri" w:hAnsi="Calibri"/>
          <w:color w:val="211F1F"/>
          <w:sz w:val="20"/>
        </w:rPr>
        <w:t>Агенције</w:t>
      </w:r>
      <w:proofErr w:type="spellEnd"/>
      <w:r>
        <w:rPr>
          <w:rFonts w:ascii="Calibri" w:hAnsi="Calibri"/>
          <w:color w:val="211F1F"/>
          <w:sz w:val="20"/>
        </w:rPr>
        <w:t xml:space="preserve"> </w:t>
      </w:r>
      <w:proofErr w:type="spellStart"/>
      <w:r>
        <w:rPr>
          <w:rFonts w:ascii="Calibri" w:hAnsi="Calibri"/>
          <w:color w:val="211F1F"/>
          <w:sz w:val="20"/>
        </w:rPr>
        <w:t>за</w:t>
      </w:r>
      <w:proofErr w:type="spellEnd"/>
      <w:r>
        <w:rPr>
          <w:rFonts w:ascii="Calibri" w:hAnsi="Calibri"/>
          <w:color w:val="211F1F"/>
          <w:sz w:val="20"/>
        </w:rPr>
        <w:t xml:space="preserve"> </w:t>
      </w:r>
      <w:proofErr w:type="spellStart"/>
      <w:r>
        <w:rPr>
          <w:rFonts w:ascii="Calibri" w:hAnsi="Calibri"/>
          <w:color w:val="211F1F"/>
          <w:sz w:val="20"/>
        </w:rPr>
        <w:t>привредне</w:t>
      </w:r>
      <w:proofErr w:type="spellEnd"/>
      <w:r>
        <w:rPr>
          <w:rFonts w:ascii="Calibri" w:hAnsi="Calibri"/>
          <w:color w:val="211F1F"/>
          <w:sz w:val="20"/>
        </w:rPr>
        <w:t xml:space="preserve"> </w:t>
      </w:r>
      <w:proofErr w:type="spellStart"/>
      <w:r>
        <w:rPr>
          <w:rFonts w:ascii="Calibri" w:hAnsi="Calibri"/>
          <w:color w:val="211F1F"/>
          <w:sz w:val="20"/>
        </w:rPr>
        <w:t>регистре</w:t>
      </w:r>
      <w:proofErr w:type="spellEnd"/>
      <w:r>
        <w:rPr>
          <w:rFonts w:ascii="Calibri" w:hAnsi="Calibri"/>
          <w:color w:val="211F1F"/>
          <w:sz w:val="20"/>
        </w:rPr>
        <w:t>;</w:t>
      </w:r>
    </w:p>
    <w:p w14:paraId="16C2C03D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Изјава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пoвезаним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лицима</w:t>
      </w:r>
      <w:proofErr w:type="spellEnd"/>
      <w:r>
        <w:rPr>
          <w:b/>
          <w:color w:val="211F1F"/>
          <w:sz w:val="20"/>
        </w:rPr>
        <w:t xml:space="preserve"> </w:t>
      </w:r>
      <w:r>
        <w:rPr>
          <w:color w:val="211F1F"/>
          <w:sz w:val="20"/>
        </w:rPr>
        <w:t>(</w:t>
      </w:r>
      <w:proofErr w:type="spellStart"/>
      <w:r>
        <w:rPr>
          <w:color w:val="211F1F"/>
          <w:sz w:val="20"/>
        </w:rPr>
        <w:t>образац</w:t>
      </w:r>
      <w:proofErr w:type="spellEnd"/>
      <w:r>
        <w:rPr>
          <w:color w:val="211F1F"/>
          <w:spacing w:val="1"/>
          <w:sz w:val="20"/>
        </w:rPr>
        <w:t xml:space="preserve"> </w:t>
      </w:r>
      <w:proofErr w:type="spellStart"/>
      <w:r>
        <w:rPr>
          <w:color w:val="211F1F"/>
          <w:sz w:val="20"/>
        </w:rPr>
        <w:t>банке</w:t>
      </w:r>
      <w:proofErr w:type="spellEnd"/>
      <w:r>
        <w:rPr>
          <w:color w:val="211F1F"/>
          <w:sz w:val="20"/>
        </w:rPr>
        <w:t>/</w:t>
      </w:r>
      <w:proofErr w:type="spellStart"/>
      <w:r>
        <w:rPr>
          <w:color w:val="211F1F"/>
          <w:sz w:val="20"/>
        </w:rPr>
        <w:t>Фонда</w:t>
      </w:r>
      <w:proofErr w:type="spellEnd"/>
      <w:r>
        <w:rPr>
          <w:color w:val="211F1F"/>
          <w:sz w:val="20"/>
        </w:rPr>
        <w:t>);</w:t>
      </w:r>
    </w:p>
    <w:p w14:paraId="4855A280" w14:textId="77777777" w:rsidR="004C5EE0" w:rsidRDefault="004C5EE0" w:rsidP="004C5EE0">
      <w:pPr>
        <w:pStyle w:val="BodyText"/>
        <w:spacing w:before="10"/>
        <w:rPr>
          <w:rFonts w:ascii="Calibri"/>
          <w:sz w:val="23"/>
        </w:rPr>
      </w:pPr>
    </w:p>
    <w:p w14:paraId="1847E723" w14:textId="77777777" w:rsidR="004C5EE0" w:rsidRDefault="004C5EE0" w:rsidP="004C5EE0">
      <w:pPr>
        <w:pStyle w:val="Heading3"/>
        <w:rPr>
          <w:rFonts w:ascii="Calibri" w:hAnsi="Calibri"/>
        </w:rPr>
      </w:pPr>
      <w:bookmarkStart w:id="4" w:name="Б)_ОСТАЛА_ДОКУМЕНТАЦИЈА"/>
      <w:bookmarkEnd w:id="4"/>
      <w:r>
        <w:rPr>
          <w:rFonts w:ascii="Calibri" w:hAnsi="Calibri"/>
          <w:color w:val="211F1F"/>
        </w:rPr>
        <w:t>Б) ОСТАЛА ДОКУМЕНТАЦИЈА</w:t>
      </w:r>
    </w:p>
    <w:p w14:paraId="197AED01" w14:textId="77777777" w:rsidR="004C5EE0" w:rsidRDefault="004C5EE0" w:rsidP="004C5EE0">
      <w:pPr>
        <w:pStyle w:val="BodyText"/>
        <w:spacing w:before="10"/>
        <w:rPr>
          <w:rFonts w:ascii="Calibri"/>
          <w:b/>
          <w:sz w:val="26"/>
        </w:rPr>
      </w:pPr>
    </w:p>
    <w:p w14:paraId="1BE2F730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" w:line="271" w:lineRule="auto"/>
        <w:ind w:right="1349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Захтев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(</w:t>
      </w:r>
      <w:proofErr w:type="spellStart"/>
      <w:r>
        <w:rPr>
          <w:color w:val="211F1F"/>
          <w:sz w:val="20"/>
        </w:rPr>
        <w:t>Захтева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одобрење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дугорочног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кредита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са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пријавом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на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Конкурс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Фонда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одобравање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гаранције</w:t>
      </w:r>
      <w:proofErr w:type="spellEnd"/>
      <w:r>
        <w:rPr>
          <w:color w:val="211F1F"/>
          <w:sz w:val="20"/>
        </w:rPr>
        <w:t xml:space="preserve">)/ </w:t>
      </w:r>
      <w:proofErr w:type="spellStart"/>
      <w:r>
        <w:rPr>
          <w:b/>
          <w:sz w:val="20"/>
        </w:rPr>
        <w:t>Пријавa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Конкурс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Фонда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одобравање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гаранције</w:t>
      </w:r>
      <w:proofErr w:type="spellEnd"/>
    </w:p>
    <w:p w14:paraId="6D31AC46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before="2" w:line="271" w:lineRule="auto"/>
        <w:ind w:right="4279" w:hanging="3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3F94DA" wp14:editId="1F3E393A">
                <wp:simplePos x="0" y="0"/>
                <wp:positionH relativeFrom="page">
                  <wp:posOffset>963295</wp:posOffset>
                </wp:positionH>
                <wp:positionV relativeFrom="paragraph">
                  <wp:posOffset>88265</wp:posOffset>
                </wp:positionV>
                <wp:extent cx="39370" cy="762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E39CB" id="Rectangle 2" o:spid="_x0000_s1026" style="position:absolute;margin-left:75.85pt;margin-top:6.95pt;width:3.1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A5V+Hb3QAAAAkBAAAPAAAAZHJzL2Rvd25yZXYueG1sTI9BT8JAEIXv&#10;Jv6HzZh4ky1oBWq3REw8kgh6kNu2O7YN3dm6u0Dx1zt4wdt7eS9vvskXg+3EAX1oHSkYjxIQSJUz&#10;LdUKPt5f72YgQtRkdOcIFZwwwKK4vsp1ZtyR1njYxFrwCIVMK2hi7DMpQ9Wg1WHkeiTOvpy3OrL1&#10;tTReH3ncdnKSJI/S6pb4QqN7fGmw2m32VsFyPlt+vz3Q6mddbnH7We7SiU+Uur0Znp9ARBzipQxn&#10;fEaHgplKtycTRMc+HU+5yuJ+DuJcSKcsyr8EZJHL/x8UvwAAAP//AwBQSwECLQAUAAYACAAAACEA&#10;toM4kv4AAADhAQAAEwAAAAAAAAAAAAAAAAAAAAAAW0NvbnRlbnRfVHlwZXNdLnhtbFBLAQItABQA&#10;BgAIAAAAIQA4/SH/1gAAAJQBAAALAAAAAAAAAAAAAAAAAC8BAABfcmVscy8ucmVsc1BLAQItABQA&#10;BgAIAAAAIQCBXo2b5AEAALEDAAAOAAAAAAAAAAAAAAAAAC4CAABkcnMvZTJvRG9jLnhtbFBLAQIt&#10;ABQABgAIAAAAIQA5V+Hb3QAAAAk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proofErr w:type="spellStart"/>
      <w:r>
        <w:rPr>
          <w:b/>
          <w:color w:val="211F1F"/>
          <w:sz w:val="20"/>
        </w:rPr>
        <w:t>Предрачун</w:t>
      </w:r>
      <w:proofErr w:type="spellEnd"/>
      <w:r>
        <w:rPr>
          <w:color w:val="211F1F"/>
          <w:sz w:val="20"/>
        </w:rPr>
        <w:t xml:space="preserve">/и </w:t>
      </w:r>
      <w:proofErr w:type="spellStart"/>
      <w:r>
        <w:rPr>
          <w:color w:val="211F1F"/>
          <w:sz w:val="20"/>
        </w:rPr>
        <w:t>предмета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инвестирања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или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предуговор</w:t>
      </w:r>
      <w:proofErr w:type="spellEnd"/>
      <w:r>
        <w:rPr>
          <w:color w:val="211F1F"/>
          <w:sz w:val="20"/>
        </w:rPr>
        <w:t>/</w:t>
      </w:r>
      <w:proofErr w:type="spellStart"/>
      <w:r>
        <w:rPr>
          <w:color w:val="211F1F"/>
          <w:sz w:val="20"/>
        </w:rPr>
        <w:t>уговор</w:t>
      </w:r>
      <w:proofErr w:type="spellEnd"/>
      <w:r>
        <w:rPr>
          <w:color w:val="211F1F"/>
          <w:sz w:val="20"/>
        </w:rPr>
        <w:t xml:space="preserve">.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реализацију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кредита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обавезан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је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оверен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уговор</w:t>
      </w:r>
      <w:proofErr w:type="spellEnd"/>
      <w:r>
        <w:rPr>
          <w:color w:val="211F1F"/>
          <w:sz w:val="20"/>
        </w:rPr>
        <w:t>;</w:t>
      </w:r>
    </w:p>
    <w:p w14:paraId="25AAF058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" w:line="268" w:lineRule="auto"/>
        <w:ind w:right="1075"/>
        <w:rPr>
          <w:color w:val="211F1F"/>
          <w:sz w:val="20"/>
        </w:rPr>
      </w:pPr>
      <w:proofErr w:type="spellStart"/>
      <w:r>
        <w:rPr>
          <w:color w:val="211F1F"/>
          <w:sz w:val="20"/>
        </w:rPr>
        <w:t>Предрачун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укупне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инвестиције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са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спецификацијом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радова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на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изградњи</w:t>
      </w:r>
      <w:proofErr w:type="spellEnd"/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адаптацији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грађевинских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објеката</w:t>
      </w:r>
      <w:proofErr w:type="spellEnd"/>
    </w:p>
    <w:p w14:paraId="29D31DA3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" w:line="271" w:lineRule="auto"/>
        <w:ind w:right="849"/>
        <w:rPr>
          <w:color w:val="211F1F"/>
          <w:sz w:val="20"/>
        </w:rPr>
      </w:pPr>
      <w:proofErr w:type="spellStart"/>
      <w:r>
        <w:rPr>
          <w:color w:val="211F1F"/>
          <w:sz w:val="20"/>
        </w:rPr>
        <w:t>Код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изградње</w:t>
      </w:r>
      <w:proofErr w:type="spellEnd"/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реконструкције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грађевинских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објеката</w:t>
      </w:r>
      <w:proofErr w:type="spellEnd"/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–</w:t>
      </w:r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правоснажна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грађевинска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дозвола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pacing w:val="2"/>
          <w:sz w:val="20"/>
        </w:rPr>
        <w:t>издатаод</w:t>
      </w:r>
      <w:proofErr w:type="spellEnd"/>
      <w:r>
        <w:rPr>
          <w:color w:val="211F1F"/>
          <w:spacing w:val="2"/>
          <w:sz w:val="20"/>
        </w:rPr>
        <w:t xml:space="preserve"> </w:t>
      </w:r>
      <w:proofErr w:type="spellStart"/>
      <w:r>
        <w:rPr>
          <w:color w:val="211F1F"/>
          <w:sz w:val="20"/>
        </w:rPr>
        <w:t>надлежног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органа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управе</w:t>
      </w:r>
      <w:proofErr w:type="spellEnd"/>
      <w:r>
        <w:rPr>
          <w:color w:val="211F1F"/>
          <w:sz w:val="20"/>
        </w:rPr>
        <w:t xml:space="preserve"> – </w:t>
      </w:r>
      <w:proofErr w:type="spellStart"/>
      <w:r>
        <w:rPr>
          <w:color w:val="211F1F"/>
          <w:sz w:val="20"/>
        </w:rPr>
        <w:t>пре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реализације</w:t>
      </w:r>
      <w:proofErr w:type="spellEnd"/>
      <w:r>
        <w:rPr>
          <w:color w:val="211F1F"/>
          <w:spacing w:val="-23"/>
          <w:sz w:val="20"/>
        </w:rPr>
        <w:t xml:space="preserve"> </w:t>
      </w:r>
      <w:proofErr w:type="spellStart"/>
      <w:r>
        <w:rPr>
          <w:color w:val="211F1F"/>
          <w:sz w:val="20"/>
        </w:rPr>
        <w:t>кредита</w:t>
      </w:r>
      <w:proofErr w:type="spellEnd"/>
      <w:r>
        <w:rPr>
          <w:color w:val="211F1F"/>
          <w:sz w:val="20"/>
        </w:rPr>
        <w:t>;</w:t>
      </w:r>
    </w:p>
    <w:p w14:paraId="2324BC80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right="1712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Пословни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план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урађен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утврђеној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методологији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Фонда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други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који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доказује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економску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оправданост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инвестиције</w:t>
      </w:r>
      <w:proofErr w:type="spellEnd"/>
      <w:r>
        <w:rPr>
          <w:sz w:val="20"/>
        </w:rPr>
        <w:t>;</w:t>
      </w:r>
    </w:p>
    <w:p w14:paraId="53603C83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right="1522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pacing w:val="-6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оверених</w:t>
      </w:r>
      <w:proofErr w:type="spellEnd"/>
      <w:r>
        <w:rPr>
          <w:b/>
          <w:color w:val="211F1F"/>
          <w:spacing w:val="-5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консолидованих</w:t>
      </w:r>
      <w:proofErr w:type="spellEnd"/>
      <w:r>
        <w:rPr>
          <w:b/>
          <w:color w:val="211F1F"/>
          <w:spacing w:val="-5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финансијских</w:t>
      </w:r>
      <w:proofErr w:type="spellEnd"/>
      <w:r>
        <w:rPr>
          <w:b/>
          <w:color w:val="211F1F"/>
          <w:spacing w:val="-5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извештаја</w:t>
      </w:r>
      <w:proofErr w:type="spellEnd"/>
      <w:r>
        <w:rPr>
          <w:b/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уколико</w:t>
      </w:r>
      <w:proofErr w:type="spellEnd"/>
      <w:r>
        <w:rPr>
          <w:color w:val="211F1F"/>
          <w:spacing w:val="-5"/>
          <w:sz w:val="20"/>
        </w:rPr>
        <w:t xml:space="preserve"> </w:t>
      </w:r>
      <w:proofErr w:type="spellStart"/>
      <w:r>
        <w:rPr>
          <w:color w:val="211F1F"/>
          <w:sz w:val="20"/>
        </w:rPr>
        <w:t>подносилац</w:t>
      </w:r>
      <w:proofErr w:type="spellEnd"/>
      <w:r>
        <w:rPr>
          <w:color w:val="211F1F"/>
          <w:spacing w:val="-6"/>
          <w:sz w:val="20"/>
        </w:rPr>
        <w:t xml:space="preserve"> </w:t>
      </w:r>
      <w:proofErr w:type="spellStart"/>
      <w:r>
        <w:rPr>
          <w:color w:val="211F1F"/>
          <w:sz w:val="20"/>
        </w:rPr>
        <w:t>захтева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припада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групи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повезаних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лица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која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подлеже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законској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обавези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састављања</w:t>
      </w:r>
      <w:proofErr w:type="spellEnd"/>
      <w:r>
        <w:rPr>
          <w:color w:val="211F1F"/>
          <w:spacing w:val="3"/>
          <w:sz w:val="20"/>
        </w:rPr>
        <w:t xml:space="preserve"> </w:t>
      </w:r>
      <w:proofErr w:type="spellStart"/>
      <w:r>
        <w:rPr>
          <w:color w:val="211F1F"/>
          <w:sz w:val="20"/>
        </w:rPr>
        <w:t>истих</w:t>
      </w:r>
      <w:proofErr w:type="spellEnd"/>
      <w:r>
        <w:rPr>
          <w:color w:val="211F1F"/>
          <w:sz w:val="20"/>
        </w:rPr>
        <w:t>;</w:t>
      </w:r>
    </w:p>
    <w:p w14:paraId="2DFE4868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9"/>
        </w:tabs>
        <w:spacing w:line="271" w:lineRule="auto"/>
        <w:ind w:right="826"/>
        <w:jc w:val="both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Потврде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других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банака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код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којих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има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отворене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рачуне</w:t>
      </w:r>
      <w:proofErr w:type="spellEnd"/>
      <w:r>
        <w:rPr>
          <w:color w:val="211F1F"/>
          <w:sz w:val="20"/>
        </w:rPr>
        <w:t xml:space="preserve"> о </w:t>
      </w:r>
      <w:proofErr w:type="spellStart"/>
      <w:r>
        <w:rPr>
          <w:color w:val="211F1F"/>
          <w:sz w:val="20"/>
        </w:rPr>
        <w:t>оствареном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промету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просечном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стању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на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динарским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девизним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рачунима</w:t>
      </w:r>
      <w:proofErr w:type="spellEnd"/>
      <w:r>
        <w:rPr>
          <w:color w:val="211F1F"/>
          <w:sz w:val="20"/>
        </w:rPr>
        <w:t xml:space="preserve">,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предходне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три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године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текућу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годину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до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дана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подношења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захтева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или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изводи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са</w:t>
      </w:r>
      <w:proofErr w:type="spellEnd"/>
      <w:r>
        <w:rPr>
          <w:color w:val="211F1F"/>
          <w:spacing w:val="3"/>
          <w:sz w:val="20"/>
        </w:rPr>
        <w:t xml:space="preserve"> </w:t>
      </w:r>
      <w:proofErr w:type="spellStart"/>
      <w:r>
        <w:rPr>
          <w:color w:val="211F1F"/>
          <w:sz w:val="20"/>
        </w:rPr>
        <w:t>рачуна</w:t>
      </w:r>
      <w:proofErr w:type="spellEnd"/>
      <w:r>
        <w:rPr>
          <w:color w:val="211F1F"/>
          <w:sz w:val="20"/>
        </w:rPr>
        <w:t>;</w:t>
      </w:r>
    </w:p>
    <w:p w14:paraId="0F2C76F4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9"/>
        </w:tabs>
        <w:ind w:hanging="361"/>
        <w:jc w:val="both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Последња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три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рачуна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ЕПСа</w:t>
      </w:r>
      <w:proofErr w:type="spellEnd"/>
      <w:r>
        <w:rPr>
          <w:b/>
          <w:color w:val="211F1F"/>
          <w:sz w:val="20"/>
        </w:rPr>
        <w:t xml:space="preserve"> </w:t>
      </w:r>
      <w:r>
        <w:rPr>
          <w:color w:val="211F1F"/>
          <w:sz w:val="20"/>
        </w:rPr>
        <w:t xml:space="preserve">и </w:t>
      </w:r>
      <w:proofErr w:type="spellStart"/>
      <w:r>
        <w:rPr>
          <w:color w:val="211F1F"/>
          <w:sz w:val="20"/>
        </w:rPr>
        <w:t>доказ</w:t>
      </w:r>
      <w:proofErr w:type="spellEnd"/>
      <w:r>
        <w:rPr>
          <w:color w:val="211F1F"/>
          <w:sz w:val="20"/>
        </w:rPr>
        <w:t xml:space="preserve"> о </w:t>
      </w:r>
      <w:proofErr w:type="spellStart"/>
      <w:r>
        <w:rPr>
          <w:color w:val="211F1F"/>
          <w:sz w:val="20"/>
        </w:rPr>
        <w:t>измирењу</w:t>
      </w:r>
      <w:proofErr w:type="spellEnd"/>
      <w:r>
        <w:rPr>
          <w:color w:val="211F1F"/>
          <w:spacing w:val="19"/>
          <w:sz w:val="20"/>
        </w:rPr>
        <w:t xml:space="preserve"> </w:t>
      </w:r>
      <w:proofErr w:type="spellStart"/>
      <w:r>
        <w:rPr>
          <w:color w:val="211F1F"/>
          <w:sz w:val="20"/>
        </w:rPr>
        <w:t>истих</w:t>
      </w:r>
      <w:proofErr w:type="spellEnd"/>
      <w:r>
        <w:rPr>
          <w:color w:val="211F1F"/>
          <w:sz w:val="20"/>
        </w:rPr>
        <w:t>;</w:t>
      </w:r>
    </w:p>
    <w:p w14:paraId="37DC38D2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9"/>
        </w:tabs>
        <w:spacing w:before="66"/>
        <w:ind w:hanging="361"/>
        <w:jc w:val="both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Потврда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Пореске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управе</w:t>
      </w:r>
      <w:proofErr w:type="spellEnd"/>
      <w:r>
        <w:rPr>
          <w:b/>
          <w:color w:val="211F1F"/>
          <w:sz w:val="20"/>
        </w:rPr>
        <w:t xml:space="preserve"> </w:t>
      </w:r>
      <w:r>
        <w:rPr>
          <w:color w:val="211F1F"/>
          <w:sz w:val="20"/>
        </w:rPr>
        <w:t xml:space="preserve">о </w:t>
      </w:r>
      <w:proofErr w:type="spellStart"/>
      <w:r>
        <w:rPr>
          <w:color w:val="211F1F"/>
          <w:sz w:val="20"/>
        </w:rPr>
        <w:t>измиреним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обавезама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основу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пореза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других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јавних</w:t>
      </w:r>
      <w:proofErr w:type="spellEnd"/>
      <w:r>
        <w:rPr>
          <w:color w:val="211F1F"/>
          <w:spacing w:val="10"/>
          <w:sz w:val="20"/>
        </w:rPr>
        <w:t xml:space="preserve"> </w:t>
      </w:r>
      <w:proofErr w:type="spellStart"/>
      <w:r>
        <w:rPr>
          <w:color w:val="211F1F"/>
          <w:sz w:val="20"/>
        </w:rPr>
        <w:t>прихода</w:t>
      </w:r>
      <w:proofErr w:type="spellEnd"/>
      <w:r>
        <w:rPr>
          <w:color w:val="211F1F"/>
          <w:sz w:val="20"/>
        </w:rPr>
        <w:t>;</w:t>
      </w:r>
    </w:p>
    <w:p w14:paraId="167CA363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37" w:line="266" w:lineRule="auto"/>
        <w:ind w:right="1014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Фотокопија</w:t>
      </w:r>
      <w:proofErr w:type="spellEnd"/>
      <w:r>
        <w:rPr>
          <w:b/>
          <w:color w:val="211F1F"/>
          <w:spacing w:val="-4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личне</w:t>
      </w:r>
      <w:proofErr w:type="spellEnd"/>
      <w:r>
        <w:rPr>
          <w:b/>
          <w:color w:val="211F1F"/>
          <w:sz w:val="20"/>
        </w:rPr>
        <w:t>/</w:t>
      </w:r>
      <w:proofErr w:type="spellStart"/>
      <w:r>
        <w:rPr>
          <w:b/>
          <w:color w:val="211F1F"/>
          <w:sz w:val="20"/>
        </w:rPr>
        <w:t>их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карте</w:t>
      </w:r>
      <w:proofErr w:type="spellEnd"/>
      <w:r>
        <w:rPr>
          <w:b/>
          <w:color w:val="211F1F"/>
          <w:sz w:val="20"/>
        </w:rPr>
        <w:t>/и</w:t>
      </w:r>
      <w:r>
        <w:rPr>
          <w:b/>
          <w:color w:val="211F1F"/>
          <w:spacing w:val="-5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власника</w:t>
      </w:r>
      <w:proofErr w:type="spellEnd"/>
      <w:r>
        <w:rPr>
          <w:b/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и</w:t>
      </w:r>
      <w:r>
        <w:rPr>
          <w:color w:val="211F1F"/>
          <w:spacing w:val="-1"/>
          <w:sz w:val="20"/>
        </w:rPr>
        <w:t xml:space="preserve"> </w:t>
      </w:r>
      <w:proofErr w:type="spellStart"/>
      <w:r>
        <w:rPr>
          <w:color w:val="211F1F"/>
          <w:sz w:val="20"/>
        </w:rPr>
        <w:t>лица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овлашћених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за</w:t>
      </w:r>
      <w:proofErr w:type="spellEnd"/>
      <w:r>
        <w:rPr>
          <w:color w:val="211F1F"/>
          <w:spacing w:val="-2"/>
          <w:sz w:val="20"/>
        </w:rPr>
        <w:t xml:space="preserve"> </w:t>
      </w:r>
      <w:proofErr w:type="spellStart"/>
      <w:r>
        <w:rPr>
          <w:color w:val="211F1F"/>
          <w:sz w:val="20"/>
        </w:rPr>
        <w:t>заступање</w:t>
      </w:r>
      <w:proofErr w:type="spellEnd"/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(</w:t>
      </w:r>
      <w:proofErr w:type="spellStart"/>
      <w:r>
        <w:rPr>
          <w:color w:val="211F1F"/>
          <w:sz w:val="20"/>
        </w:rPr>
        <w:t>или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штампани</w:t>
      </w:r>
      <w:proofErr w:type="spellEnd"/>
      <w:r>
        <w:rPr>
          <w:color w:val="211F1F"/>
          <w:spacing w:val="-4"/>
          <w:sz w:val="20"/>
        </w:rPr>
        <w:t xml:space="preserve"> </w:t>
      </w:r>
      <w:proofErr w:type="spellStart"/>
      <w:r>
        <w:rPr>
          <w:color w:val="211F1F"/>
          <w:sz w:val="20"/>
        </w:rPr>
        <w:t>подаци</w:t>
      </w:r>
      <w:proofErr w:type="spellEnd"/>
      <w:r>
        <w:rPr>
          <w:color w:val="211F1F"/>
          <w:spacing w:val="-3"/>
          <w:sz w:val="20"/>
        </w:rPr>
        <w:t xml:space="preserve"> </w:t>
      </w:r>
      <w:proofErr w:type="spellStart"/>
      <w:r>
        <w:rPr>
          <w:color w:val="211F1F"/>
          <w:sz w:val="20"/>
        </w:rPr>
        <w:t>са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читача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електронске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color w:val="211F1F"/>
          <w:sz w:val="20"/>
        </w:rPr>
        <w:t>личне</w:t>
      </w:r>
      <w:proofErr w:type="spellEnd"/>
      <w:r>
        <w:rPr>
          <w:color w:val="211F1F"/>
          <w:spacing w:val="-24"/>
          <w:sz w:val="20"/>
        </w:rPr>
        <w:t xml:space="preserve"> </w:t>
      </w:r>
      <w:proofErr w:type="spellStart"/>
      <w:r>
        <w:rPr>
          <w:color w:val="211F1F"/>
          <w:sz w:val="20"/>
        </w:rPr>
        <w:t>карте</w:t>
      </w:r>
      <w:proofErr w:type="spellEnd"/>
      <w:r>
        <w:rPr>
          <w:color w:val="211F1F"/>
          <w:sz w:val="20"/>
        </w:rPr>
        <w:t>);</w:t>
      </w:r>
    </w:p>
    <w:p w14:paraId="4694D14D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7"/>
        <w:ind w:hanging="361"/>
        <w:rPr>
          <w:color w:val="211F1F"/>
          <w:sz w:val="20"/>
        </w:rPr>
      </w:pPr>
      <w:proofErr w:type="spellStart"/>
      <w:r>
        <w:rPr>
          <w:b/>
          <w:color w:val="211F1F"/>
          <w:sz w:val="20"/>
        </w:rPr>
        <w:t>Доказ</w:t>
      </w:r>
      <w:proofErr w:type="spellEnd"/>
      <w:r>
        <w:rPr>
          <w:b/>
          <w:color w:val="211F1F"/>
          <w:sz w:val="20"/>
        </w:rPr>
        <w:t xml:space="preserve"> о </w:t>
      </w:r>
      <w:proofErr w:type="spellStart"/>
      <w:r>
        <w:rPr>
          <w:b/>
          <w:color w:val="211F1F"/>
          <w:sz w:val="20"/>
        </w:rPr>
        <w:t>уплати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трошкова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спровођења</w:t>
      </w:r>
      <w:proofErr w:type="spellEnd"/>
      <w:r>
        <w:rPr>
          <w:b/>
          <w:color w:val="211F1F"/>
          <w:spacing w:val="-2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Конкурса</w:t>
      </w:r>
      <w:proofErr w:type="spellEnd"/>
      <w:r>
        <w:rPr>
          <w:color w:val="211F1F"/>
          <w:sz w:val="20"/>
        </w:rPr>
        <w:t>;</w:t>
      </w:r>
    </w:p>
    <w:p w14:paraId="562E43A0" w14:textId="77777777" w:rsidR="004C5EE0" w:rsidRDefault="004C5EE0" w:rsidP="004C5EE0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"/>
        <w:ind w:hanging="361"/>
        <w:rPr>
          <w:b/>
          <w:color w:val="211F1F"/>
          <w:sz w:val="20"/>
        </w:rPr>
      </w:pPr>
      <w:proofErr w:type="spellStart"/>
      <w:r>
        <w:rPr>
          <w:color w:val="211F1F"/>
          <w:sz w:val="20"/>
        </w:rPr>
        <w:t>Потписана</w:t>
      </w:r>
      <w:proofErr w:type="spellEnd"/>
      <w:r>
        <w:rPr>
          <w:color w:val="211F1F"/>
          <w:sz w:val="20"/>
        </w:rPr>
        <w:t xml:space="preserve"> и </w:t>
      </w:r>
      <w:proofErr w:type="spellStart"/>
      <w:r>
        <w:rPr>
          <w:color w:val="211F1F"/>
          <w:sz w:val="20"/>
        </w:rPr>
        <w:t>оверена</w:t>
      </w:r>
      <w:proofErr w:type="spellEnd"/>
      <w:r>
        <w:rPr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сагласност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за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повлачење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извештаја</w:t>
      </w:r>
      <w:proofErr w:type="spellEnd"/>
      <w:r>
        <w:rPr>
          <w:b/>
          <w:color w:val="211F1F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Кредитног</w:t>
      </w:r>
      <w:proofErr w:type="spellEnd"/>
      <w:r>
        <w:rPr>
          <w:b/>
          <w:color w:val="211F1F"/>
          <w:spacing w:val="6"/>
          <w:sz w:val="20"/>
        </w:rPr>
        <w:t xml:space="preserve"> </w:t>
      </w:r>
      <w:proofErr w:type="spellStart"/>
      <w:r>
        <w:rPr>
          <w:b/>
          <w:color w:val="211F1F"/>
          <w:sz w:val="20"/>
        </w:rPr>
        <w:t>бироа</w:t>
      </w:r>
      <w:proofErr w:type="spellEnd"/>
    </w:p>
    <w:p w14:paraId="47E523FF" w14:textId="77777777" w:rsidR="004C5EE0" w:rsidRDefault="004C5EE0" w:rsidP="004C5EE0">
      <w:pPr>
        <w:pStyle w:val="BodyText"/>
        <w:rPr>
          <w:rFonts w:ascii="Calibri"/>
          <w:b/>
          <w:sz w:val="20"/>
        </w:rPr>
      </w:pPr>
    </w:p>
    <w:p w14:paraId="3CA2C36E" w14:textId="77777777" w:rsidR="004C5EE0" w:rsidRDefault="004C5EE0" w:rsidP="004C5EE0">
      <w:pPr>
        <w:pStyle w:val="BodyText"/>
        <w:rPr>
          <w:rFonts w:ascii="Calibri"/>
          <w:b/>
          <w:sz w:val="20"/>
        </w:rPr>
      </w:pPr>
    </w:p>
    <w:p w14:paraId="4B302BFA" w14:textId="77777777" w:rsidR="004C5EE0" w:rsidRDefault="004C5EE0" w:rsidP="004C5EE0">
      <w:pPr>
        <w:pStyle w:val="BodyText"/>
        <w:rPr>
          <w:rFonts w:ascii="Calibri"/>
          <w:b/>
          <w:sz w:val="20"/>
        </w:rPr>
      </w:pPr>
    </w:p>
    <w:p w14:paraId="1213E792" w14:textId="77777777" w:rsidR="004C5EE0" w:rsidRDefault="004C5EE0" w:rsidP="004C5EE0">
      <w:pPr>
        <w:pStyle w:val="BodyText"/>
        <w:spacing w:before="10"/>
        <w:rPr>
          <w:rFonts w:ascii="Calibri"/>
          <w:b/>
          <w:sz w:val="19"/>
        </w:rPr>
      </w:pPr>
    </w:p>
    <w:p w14:paraId="20A78609" w14:textId="77777777" w:rsidR="004C5EE0" w:rsidRDefault="004C5EE0" w:rsidP="004C5EE0">
      <w:pPr>
        <w:spacing w:before="1"/>
        <w:ind w:left="536" w:right="1706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Фонд</w:t>
      </w:r>
      <w:proofErr w:type="spellEnd"/>
      <w:r>
        <w:rPr>
          <w:rFonts w:ascii="Calibri" w:hAnsi="Calibri"/>
          <w:sz w:val="20"/>
        </w:rPr>
        <w:t xml:space="preserve"> и </w:t>
      </w:r>
      <w:proofErr w:type="spellStart"/>
      <w:r>
        <w:rPr>
          <w:rFonts w:ascii="Calibri" w:hAnsi="Calibri"/>
          <w:sz w:val="20"/>
        </w:rPr>
        <w:t>Банка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могу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тражити</w:t>
      </w:r>
      <w:proofErr w:type="spellEnd"/>
      <w:r>
        <w:rPr>
          <w:rFonts w:ascii="Calibri" w:hAnsi="Calibri"/>
          <w:sz w:val="20"/>
        </w:rPr>
        <w:t xml:space="preserve"> и </w:t>
      </w:r>
      <w:proofErr w:type="spellStart"/>
      <w:r>
        <w:rPr>
          <w:rFonts w:ascii="Calibri" w:hAnsi="Calibri"/>
          <w:sz w:val="20"/>
        </w:rPr>
        <w:t>додатну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документацију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ако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процене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да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је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то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неопходно</w:t>
      </w:r>
      <w:proofErr w:type="spellEnd"/>
      <w:r>
        <w:rPr>
          <w:rFonts w:ascii="Calibri" w:hAnsi="Calibri"/>
          <w:sz w:val="20"/>
        </w:rPr>
        <w:t xml:space="preserve"> у </w:t>
      </w:r>
      <w:proofErr w:type="spellStart"/>
      <w:r>
        <w:rPr>
          <w:rFonts w:ascii="Calibri" w:hAnsi="Calibri"/>
          <w:sz w:val="20"/>
        </w:rPr>
        <w:t>процесу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одлучивања</w:t>
      </w:r>
      <w:proofErr w:type="spellEnd"/>
      <w:r>
        <w:rPr>
          <w:rFonts w:ascii="Calibri" w:hAnsi="Calibri"/>
          <w:sz w:val="20"/>
        </w:rPr>
        <w:t>.</w:t>
      </w:r>
    </w:p>
    <w:p w14:paraId="55CDD15F" w14:textId="77777777" w:rsidR="004C5EE0" w:rsidRDefault="004C5EE0" w:rsidP="004C5EE0">
      <w:pPr>
        <w:rPr>
          <w:rFonts w:ascii="Calibri" w:hAnsi="Calibri"/>
          <w:sz w:val="20"/>
        </w:rPr>
        <w:sectPr w:rsidR="004C5EE0">
          <w:headerReference w:type="default" r:id="rId9"/>
          <w:footerReference w:type="default" r:id="rId10"/>
          <w:pgSz w:w="12240" w:h="15840"/>
          <w:pgMar w:top="1500" w:right="780" w:bottom="280" w:left="980" w:header="0" w:footer="0" w:gutter="0"/>
          <w:cols w:space="720"/>
        </w:sectPr>
      </w:pPr>
    </w:p>
    <w:p w14:paraId="53E61C00" w14:textId="77777777" w:rsidR="004C5EE0" w:rsidRDefault="004C5EE0" w:rsidP="004C5EE0">
      <w:pPr>
        <w:pStyle w:val="Heading1"/>
        <w:spacing w:before="13"/>
        <w:ind w:left="3472" w:right="3309" w:hanging="43"/>
        <w:jc w:val="left"/>
      </w:pPr>
      <w:bookmarkStart w:id="5" w:name="ДОКУМЕНТАЦИЈА_НЕОПХОДНА_ЗА_ЗАСНИВАЊЕ_ХИП"/>
      <w:bookmarkEnd w:id="5"/>
      <w:r>
        <w:lastRenderedPageBreak/>
        <w:t>ДОКУМЕНТАЦИЈА НЕОПХОДНА ЗА ЗАСНИВАЊЕ ХИПОТЕКЕ</w:t>
      </w:r>
    </w:p>
    <w:p w14:paraId="3DCD1AD2" w14:textId="77777777" w:rsidR="004C5EE0" w:rsidRDefault="004C5EE0" w:rsidP="004C5EE0">
      <w:pPr>
        <w:spacing w:before="300"/>
        <w:ind w:left="985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Апликант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је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неопходно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да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прибави</w:t>
      </w:r>
      <w:proofErr w:type="spellEnd"/>
      <w:r>
        <w:rPr>
          <w:rFonts w:ascii="Calibri" w:hAnsi="Calibri"/>
          <w:sz w:val="20"/>
        </w:rPr>
        <w:t>:</w:t>
      </w:r>
    </w:p>
    <w:p w14:paraId="008AB692" w14:textId="77777777" w:rsidR="004C5EE0" w:rsidRDefault="004C5EE0" w:rsidP="004C5EE0">
      <w:pPr>
        <w:pStyle w:val="BodyText"/>
        <w:spacing w:before="3"/>
        <w:rPr>
          <w:rFonts w:ascii="Calibri"/>
          <w:sz w:val="20"/>
        </w:rPr>
      </w:pPr>
    </w:p>
    <w:p w14:paraId="648AAF11" w14:textId="77777777" w:rsidR="004C5EE0" w:rsidRDefault="004C5EE0" w:rsidP="004C5EE0">
      <w:pPr>
        <w:pStyle w:val="ListParagraph"/>
        <w:numPr>
          <w:ilvl w:val="1"/>
          <w:numId w:val="1"/>
        </w:numPr>
        <w:tabs>
          <w:tab w:val="left" w:pos="1233"/>
        </w:tabs>
        <w:spacing w:line="235" w:lineRule="auto"/>
        <w:ind w:right="1458"/>
        <w:jc w:val="both"/>
        <w:rPr>
          <w:sz w:val="20"/>
        </w:rPr>
      </w:pPr>
      <w:proofErr w:type="spellStart"/>
      <w:r>
        <w:rPr>
          <w:b/>
          <w:sz w:val="20"/>
        </w:rPr>
        <w:t>Извод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из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земљишних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књига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непокретности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налазе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подручју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снази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земљишне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књиге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препис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листа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непокретности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надлежне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службе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катастар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непокретности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4"/>
          <w:sz w:val="20"/>
        </w:rPr>
        <w:t>за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подручје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устројен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катастар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непокретности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форми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потпуног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уписа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сходно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важећем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пропису</w:t>
      </w:r>
      <w:proofErr w:type="spellEnd"/>
      <w:r>
        <w:rPr>
          <w:sz w:val="20"/>
        </w:rPr>
        <w:t>;</w:t>
      </w:r>
    </w:p>
    <w:p w14:paraId="376B0993" w14:textId="77777777" w:rsidR="004C5EE0" w:rsidRDefault="004C5EE0" w:rsidP="004C5EE0">
      <w:pPr>
        <w:pStyle w:val="ListParagraph"/>
        <w:numPr>
          <w:ilvl w:val="1"/>
          <w:numId w:val="1"/>
        </w:numPr>
        <w:tabs>
          <w:tab w:val="left" w:pos="1233"/>
        </w:tabs>
        <w:spacing w:before="155"/>
        <w:ind w:right="1459"/>
        <w:jc w:val="both"/>
        <w:rPr>
          <w:sz w:val="20"/>
        </w:rPr>
      </w:pPr>
      <w:proofErr w:type="spellStart"/>
      <w:r>
        <w:rPr>
          <w:b/>
          <w:sz w:val="20"/>
        </w:rPr>
        <w:t>фотокопије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обе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стране</w:t>
      </w:r>
      <w:proofErr w:type="spellEnd"/>
      <w:r>
        <w:rPr>
          <w:b/>
          <w:sz w:val="20"/>
        </w:rPr>
        <w:t xml:space="preserve">) / </w:t>
      </w:r>
      <w:proofErr w:type="spellStart"/>
      <w:r>
        <w:rPr>
          <w:b/>
          <w:sz w:val="20"/>
        </w:rPr>
        <w:t>чиповани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извод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личних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карата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свих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власника</w:t>
      </w:r>
      <w:proofErr w:type="spellEnd"/>
      <w:proofErr w:type="gram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физичких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лица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односно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сувласника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непокретностиили</w:t>
      </w:r>
      <w:proofErr w:type="spellEnd"/>
    </w:p>
    <w:p w14:paraId="205B2F03" w14:textId="77777777" w:rsidR="004C5EE0" w:rsidRDefault="004C5EE0" w:rsidP="004C5EE0">
      <w:pPr>
        <w:pStyle w:val="ListParagraph"/>
        <w:numPr>
          <w:ilvl w:val="1"/>
          <w:numId w:val="1"/>
        </w:numPr>
        <w:tabs>
          <w:tab w:val="left" w:pos="1233"/>
        </w:tabs>
        <w:spacing w:before="153"/>
        <w:ind w:right="1460"/>
        <w:jc w:val="both"/>
        <w:rPr>
          <w:sz w:val="20"/>
        </w:rPr>
      </w:pPr>
      <w:proofErr w:type="spellStart"/>
      <w:r>
        <w:rPr>
          <w:b/>
          <w:sz w:val="20"/>
        </w:rPr>
        <w:t>Одлуку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органа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управљања</w:t>
      </w:r>
      <w:proofErr w:type="spellEnd"/>
      <w:r>
        <w:rPr>
          <w:b/>
          <w:sz w:val="20"/>
        </w:rPr>
        <w:t xml:space="preserve"> о </w:t>
      </w:r>
      <w:proofErr w:type="spellStart"/>
      <w:r>
        <w:rPr>
          <w:b/>
          <w:sz w:val="20"/>
        </w:rPr>
        <w:t>стављању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хипотеке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нанекретнину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ако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власник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лице</w:t>
      </w:r>
      <w:proofErr w:type="spellEnd"/>
      <w:r>
        <w:rPr>
          <w:sz w:val="20"/>
        </w:rPr>
        <w:t xml:space="preserve">), а </w:t>
      </w:r>
      <w:proofErr w:type="spellStart"/>
      <w:r>
        <w:rPr>
          <w:sz w:val="20"/>
        </w:rPr>
        <w:t>уколико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залогодавац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друго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лице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Решење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о </w:t>
      </w:r>
      <w:proofErr w:type="spellStart"/>
      <w:r>
        <w:rPr>
          <w:sz w:val="20"/>
        </w:rPr>
        <w:t>регистрацији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привредног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субјекта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Агенције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4"/>
          <w:sz w:val="20"/>
        </w:rPr>
        <w:t>за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привредне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регистре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статут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односно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акт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оснивању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образац</w:t>
      </w:r>
      <w:proofErr w:type="spellEnd"/>
      <w:r>
        <w:rPr>
          <w:sz w:val="20"/>
        </w:rPr>
        <w:t>;</w:t>
      </w:r>
    </w:p>
    <w:p w14:paraId="65273B10" w14:textId="77777777" w:rsidR="004C5EE0" w:rsidRDefault="004C5EE0" w:rsidP="004C5EE0">
      <w:pPr>
        <w:pStyle w:val="ListParagraph"/>
        <w:numPr>
          <w:ilvl w:val="1"/>
          <w:numId w:val="1"/>
        </w:numPr>
        <w:tabs>
          <w:tab w:val="left" w:pos="1233"/>
        </w:tabs>
        <w:spacing w:before="150"/>
        <w:ind w:right="1458"/>
        <w:jc w:val="both"/>
        <w:rPr>
          <w:b/>
          <w:sz w:val="20"/>
        </w:rPr>
      </w:pPr>
      <w:proofErr w:type="spellStart"/>
      <w:r>
        <w:rPr>
          <w:b/>
          <w:sz w:val="20"/>
        </w:rPr>
        <w:t>фотокопија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обе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стране</w:t>
      </w:r>
      <w:proofErr w:type="spellEnd"/>
      <w:r>
        <w:rPr>
          <w:b/>
          <w:sz w:val="20"/>
        </w:rPr>
        <w:t xml:space="preserve">) </w:t>
      </w:r>
      <w:proofErr w:type="spellStart"/>
      <w:r>
        <w:rPr>
          <w:b/>
          <w:sz w:val="20"/>
        </w:rPr>
        <w:t>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чиповани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извод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личне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карте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супружника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власника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односно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супружника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сувласника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непокретности</w:t>
      </w:r>
      <w:proofErr w:type="spellEnd"/>
      <w:r>
        <w:rPr>
          <w:b/>
          <w:sz w:val="20"/>
        </w:rPr>
        <w:t>(</w:t>
      </w:r>
      <w:proofErr w:type="spellStart"/>
      <w:proofErr w:type="gramEnd"/>
      <w:r>
        <w:rPr>
          <w:b/>
          <w:sz w:val="20"/>
        </w:rPr>
        <w:t>ако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је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власник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непокретности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физичколице</w:t>
      </w:r>
      <w:proofErr w:type="spellEnd"/>
      <w:r>
        <w:rPr>
          <w:b/>
          <w:sz w:val="20"/>
        </w:rPr>
        <w:t>);</w:t>
      </w:r>
    </w:p>
    <w:p w14:paraId="2D11BEC3" w14:textId="77777777" w:rsidR="004C5EE0" w:rsidRDefault="004C5EE0" w:rsidP="004C5EE0">
      <w:pPr>
        <w:pStyle w:val="ListParagraph"/>
        <w:numPr>
          <w:ilvl w:val="1"/>
          <w:numId w:val="1"/>
        </w:numPr>
        <w:tabs>
          <w:tab w:val="left" w:pos="1233"/>
        </w:tabs>
        <w:spacing w:before="158"/>
        <w:ind w:right="1459"/>
        <w:jc w:val="both"/>
        <w:rPr>
          <w:sz w:val="20"/>
        </w:rPr>
      </w:pPr>
      <w:proofErr w:type="spellStart"/>
      <w:r>
        <w:rPr>
          <w:b/>
          <w:sz w:val="20"/>
        </w:rPr>
        <w:t>процена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тржишне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вредности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некретнине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извршена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стране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овлашћеног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судског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вештака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4"/>
          <w:sz w:val="20"/>
        </w:rPr>
        <w:t>са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списка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банке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уписаног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Регистар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сталних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судских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вештака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пољопривреде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уколико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предмет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хипотеке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пољопривредно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земљиште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грађевинарства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уколико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предмет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хипотеке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стамбено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пословни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објекат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основу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решења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Mинистарства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правде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процена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тржишне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вредности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некретнине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извршена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стране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Пореске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управе</w:t>
      </w:r>
      <w:proofErr w:type="spellEnd"/>
    </w:p>
    <w:p w14:paraId="7E9801B1" w14:textId="77777777" w:rsidR="00D34CEF" w:rsidRDefault="004C5EE0"/>
    <w:sectPr w:rsidR="00D34CEF">
      <w:headerReference w:type="default" r:id="rId11"/>
      <w:footerReference w:type="default" r:id="rId12"/>
      <w:pgSz w:w="12240" w:h="15840"/>
      <w:pgMar w:top="1420" w:right="780" w:bottom="280" w:left="9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95FF" w14:textId="77777777" w:rsidR="000B5F9E" w:rsidRDefault="004C5EE0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E3AB" w14:textId="77777777" w:rsidR="000B5F9E" w:rsidRDefault="004C5EE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F2FC" w14:textId="77777777" w:rsidR="000B5F9E" w:rsidRDefault="004C5EE0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8CD0" w14:textId="77777777" w:rsidR="000B5F9E" w:rsidRDefault="004C5EE0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2B3B" w14:textId="77777777" w:rsidR="000B5F9E" w:rsidRDefault="004C5EE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0914" w14:textId="77777777" w:rsidR="000B5F9E" w:rsidRDefault="004C5EE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FC02" w14:textId="77777777" w:rsidR="000B5F9E" w:rsidRDefault="004C5EE0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25B5" w14:textId="77777777" w:rsidR="000B5F9E" w:rsidRDefault="004C5EE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E6291"/>
    <w:multiLevelType w:val="hybridMultilevel"/>
    <w:tmpl w:val="32320EF4"/>
    <w:lvl w:ilvl="0" w:tplc="298C448C">
      <w:numFmt w:val="bullet"/>
      <w:lvlText w:val="-"/>
      <w:lvlJc w:val="left"/>
      <w:pPr>
        <w:ind w:left="908" w:hanging="360"/>
      </w:pPr>
      <w:rPr>
        <w:rFonts w:hint="default"/>
        <w:w w:val="98"/>
      </w:rPr>
    </w:lvl>
    <w:lvl w:ilvl="1" w:tplc="0F882ABC">
      <w:numFmt w:val="bullet"/>
      <w:lvlText w:val="-"/>
      <w:lvlJc w:val="left"/>
      <w:pPr>
        <w:ind w:left="1232" w:hanging="360"/>
      </w:pPr>
      <w:rPr>
        <w:rFonts w:ascii="Calibri" w:eastAsia="Calibri" w:hAnsi="Calibri" w:cs="Calibri" w:hint="default"/>
        <w:color w:val="211F1F"/>
        <w:w w:val="98"/>
        <w:sz w:val="20"/>
        <w:szCs w:val="20"/>
      </w:rPr>
    </w:lvl>
    <w:lvl w:ilvl="2" w:tplc="EC74E4F0"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616A88B6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9441A2C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4D3A42C0"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276CAE28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E76C97CA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CDF23DA0">
      <w:numFmt w:val="bullet"/>
      <w:lvlText w:val="•"/>
      <w:lvlJc w:val="left"/>
      <w:pPr>
        <w:ind w:left="84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E0"/>
    <w:rsid w:val="004C5EE0"/>
    <w:rsid w:val="005B65C2"/>
    <w:rsid w:val="006C563C"/>
    <w:rsid w:val="00A72D4B"/>
    <w:rsid w:val="00F1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3D2B"/>
  <w15:chartTrackingRefBased/>
  <w15:docId w15:val="{9F43DBF2-71B3-46AA-AF85-8928945B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5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C5EE0"/>
    <w:pPr>
      <w:ind w:left="1465" w:right="1746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C5EE0"/>
    <w:pPr>
      <w:ind w:left="1465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C5EE0"/>
    <w:pPr>
      <w:ind w:left="54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5EE0"/>
    <w:rPr>
      <w:rFonts w:ascii="Calibri" w:eastAsia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C5EE0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C5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C5EE0"/>
  </w:style>
  <w:style w:type="character" w:customStyle="1" w:styleId="BodyTextChar">
    <w:name w:val="Body Text Char"/>
    <w:basedOn w:val="DefaultParagraphFont"/>
    <w:link w:val="BodyText"/>
    <w:uiPriority w:val="1"/>
    <w:rsid w:val="004C5EE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C5EE0"/>
    <w:pPr>
      <w:ind w:left="908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zvekoslav mrkva</dc:creator>
  <cp:keywords/>
  <dc:description/>
  <cp:lastModifiedBy>zvekoslav mrkva</cp:lastModifiedBy>
  <cp:revision>1</cp:revision>
  <dcterms:created xsi:type="dcterms:W3CDTF">2022-04-06T11:28:00Z</dcterms:created>
  <dcterms:modified xsi:type="dcterms:W3CDTF">2022-04-06T11:28:00Z</dcterms:modified>
</cp:coreProperties>
</file>